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4C0D2C73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Gerade Verbindung mit Pfe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 xmlns:w16du="http://schemas.microsoft.com/office/word/2023/wordml/word16du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1C9E2260" w14:textId="2191FA86" w:rsidR="0B9E17CE" w:rsidRDefault="0B9E17CE" w:rsidP="00EC5D6F">
      <w:pPr>
        <w:spacing w:after="160" w:line="257" w:lineRule="auto"/>
        <w:rPr>
          <w:rFonts w:ascii="Arial" w:hAnsi="Arial" w:cs="Arial"/>
        </w:rPr>
      </w:pPr>
      <w:r>
        <w:rPr>
          <w:rFonts w:ascii="Arial" w:hAnsi="Arial"/>
          <w:b/>
          <w:sz w:val="28"/>
        </w:rPr>
        <w:t>A Blum encerra o exercício com 2,</w:t>
      </w:r>
      <w:r w:rsidR="00A6610F">
        <w:rPr>
          <w:rFonts w:ascii="Arial" w:hAnsi="Arial"/>
          <w:b/>
          <w:sz w:val="28"/>
        </w:rPr>
        <w:t>3</w:t>
      </w:r>
      <w:r>
        <w:rPr>
          <w:rFonts w:ascii="Arial" w:hAnsi="Arial"/>
          <w:b/>
          <w:sz w:val="28"/>
        </w:rPr>
        <w:t xml:space="preserve"> bilhões de euros</w:t>
      </w:r>
    </w:p>
    <w:p w14:paraId="2388794D" w14:textId="20342CA1" w:rsidR="412CA5BD" w:rsidRPr="008B6DCF" w:rsidDel="00A6449C" w:rsidRDefault="412CA5BD" w:rsidP="00EC5D6F">
      <w:pPr>
        <w:spacing w:after="240" w:line="257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 fabricante austríaca de ferragens mantém estratégia em tempos turbulentos</w:t>
      </w:r>
    </w:p>
    <w:p w14:paraId="239BDE40" w14:textId="3B608101" w:rsidR="00F6741E" w:rsidRPr="008B6DCF" w:rsidRDefault="478F7BA6" w:rsidP="00EC5D6F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</w:rPr>
        <w:t xml:space="preserve">Höchst, Áustria, 13 de julho de 2023. </w:t>
      </w:r>
      <w:r>
        <w:rPr>
          <w:rFonts w:ascii="Arial" w:hAnsi="Arial"/>
          <w:b/>
          <w:sz w:val="20"/>
        </w:rPr>
        <w:t>A empresa familiar de Vorarlberg fecha o exercício de 2022/2023 em 30 de junho de 202</w:t>
      </w:r>
      <w:r w:rsidR="00A6610F"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z w:val="20"/>
        </w:rPr>
        <w:t xml:space="preserve"> com um volume de vendas de </w:t>
      </w:r>
      <w:r w:rsidRPr="00A6610F">
        <w:rPr>
          <w:rFonts w:ascii="Arial" w:hAnsi="Arial"/>
          <w:b/>
          <w:sz w:val="20"/>
        </w:rPr>
        <w:t>2.</w:t>
      </w:r>
      <w:r w:rsidR="00A6610F" w:rsidRPr="00A6610F">
        <w:rPr>
          <w:rFonts w:ascii="Arial" w:hAnsi="Arial"/>
          <w:b/>
          <w:sz w:val="20"/>
        </w:rPr>
        <w:t>324,59</w:t>
      </w:r>
      <w:r w:rsidRPr="00A6610F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milhões de euros. Isto corresponde a uma redução do volume de negócios de </w:t>
      </w:r>
      <w:r w:rsidRPr="00A6610F">
        <w:rPr>
          <w:rFonts w:ascii="Arial" w:hAnsi="Arial"/>
          <w:b/>
          <w:sz w:val="20"/>
        </w:rPr>
        <w:t>-</w:t>
      </w:r>
      <w:r w:rsidR="00A6610F" w:rsidRPr="00A6610F">
        <w:rPr>
          <w:rFonts w:ascii="Arial" w:hAnsi="Arial"/>
          <w:b/>
          <w:sz w:val="20"/>
        </w:rPr>
        <w:t>12</w:t>
      </w:r>
      <w:r w:rsidRPr="00A6610F">
        <w:rPr>
          <w:rFonts w:ascii="Arial" w:hAnsi="Arial"/>
          <w:b/>
          <w:sz w:val="20"/>
        </w:rPr>
        <w:t xml:space="preserve"> % </w:t>
      </w:r>
      <w:r>
        <w:rPr>
          <w:rFonts w:ascii="Arial" w:hAnsi="Arial"/>
          <w:b/>
          <w:sz w:val="20"/>
        </w:rPr>
        <w:t>em relação ao ano anterior e é um desenvolvimento compreensível após o crescimento acima da média, com o qual os diretores executivos Martin e Philipp Blum contavam. A especialista em ferragens continua focada em inovações, investimentos e colaboradores.</w:t>
      </w:r>
    </w:p>
    <w:p w14:paraId="10715D57" w14:textId="2403292C" w:rsidR="00AB1FB3" w:rsidRDefault="1FA9DD18" w:rsidP="00EC5D6F">
      <w:pPr>
        <w:spacing w:after="24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 1º de julho de 2022 a 30 de junho de 2023, o grupo Blum gerou um total de </w:t>
      </w:r>
      <w:r w:rsidR="00A6610F" w:rsidRPr="00A6610F">
        <w:rPr>
          <w:rFonts w:ascii="Arial" w:hAnsi="Arial"/>
          <w:bCs/>
          <w:sz w:val="20"/>
        </w:rPr>
        <w:t>2.324,59</w:t>
      </w:r>
      <w:r w:rsidR="00A6610F" w:rsidRPr="00A6610F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milhões de euros em vendas, o que representa </w:t>
      </w:r>
      <w:r w:rsidR="00A6610F" w:rsidRPr="00A6610F">
        <w:rPr>
          <w:rFonts w:ascii="Arial" w:hAnsi="Arial"/>
          <w:sz w:val="20"/>
        </w:rPr>
        <w:t>317</w:t>
      </w:r>
      <w:r>
        <w:rPr>
          <w:rFonts w:ascii="Arial" w:hAnsi="Arial"/>
          <w:sz w:val="20"/>
        </w:rPr>
        <w:t xml:space="preserve"> milhões de euros a menos do que no ano anterior. A indústria moveleira vem apresentando forte queda na demanda desde o segundo semestre de 2022. Philipp Blum, diretor executivo do Grupo Blum analisa: “Após altos investimentos dentro das próprias quatro paredes, observamos uma inversão de tendência desde o outono (ref. europeu) de 2022. A alta inflação e o aumento dos preços e ainda a questão da oferta de energia deixaram o consumidor final muito inseguro. Isso se reflete em um comportamento de compra cauteloso.” Além do difícil ambiente de mercado, os custos de matérias-primas, energia e pessoal permanecem em um patamar elevado. A rígida política de pandemia da China, que durou quase um ano</w:t>
      </w:r>
      <w:r w:rsidR="00010B4E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e a paralisação das entregas para a Rússia também desaceleraram os negócios. Da mesma forma, isto se reflete nos números da empresa familiar de Vorarlberg. “Após dois anos de crescimento acima da média, a redução do volume de vendas é um desenvolvimento compreensível. Era de se esperar uma desaceleração, mas o que nos surpreendeu foi a velocidade. Mesmo que tenhamos que nos adaptar a esta situação desafiadora, estamos mantendo nossa estratégia básica”, diz Philipp Blum. O diretor executivo Martin Blum acentua: “Nossa filosofia corporativa e manutenção de valores de longo prazo continuam a ser a nossa bússola e focamos consistentemente na proximidade do cliente e no contínuo desenvolvimento de nossos </w:t>
      </w:r>
      <w:r w:rsidR="00A6610F" w:rsidRPr="00A6610F">
        <w:rPr>
          <w:rFonts w:ascii="Arial" w:hAnsi="Arial"/>
          <w:sz w:val="20"/>
        </w:rPr>
        <w:t>9.3</w:t>
      </w:r>
      <w:r w:rsidR="005E5C92">
        <w:rPr>
          <w:rFonts w:ascii="Arial" w:hAnsi="Arial"/>
          <w:sz w:val="20"/>
        </w:rPr>
        <w:t>3</w:t>
      </w:r>
      <w:r w:rsidR="00A6610F" w:rsidRPr="00A6610F">
        <w:rPr>
          <w:rFonts w:ascii="Arial" w:hAnsi="Arial"/>
          <w:sz w:val="20"/>
        </w:rPr>
        <w:t>0</w:t>
      </w:r>
      <w:r w:rsidRPr="00A6610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colaboradores em todo o mundo.”</w:t>
      </w:r>
    </w:p>
    <w:p w14:paraId="41F2DF4E" w14:textId="2A2FD67D" w:rsidR="00AB1FB3" w:rsidRDefault="00C43563" w:rsidP="00EC5D6F">
      <w:pPr>
        <w:spacing w:after="240" w:line="360" w:lineRule="auto"/>
        <w:rPr>
          <w:rFonts w:ascii="Arial" w:eastAsia="Arial" w:hAnsi="Arial" w:cs="Arial"/>
          <w:sz w:val="20"/>
          <w:szCs w:val="20"/>
        </w:rPr>
      </w:pPr>
      <w:r w:rsidRPr="3C06E069">
        <w:rPr>
          <w:rFonts w:ascii="Arial" w:hAnsi="Arial"/>
          <w:b/>
          <w:bCs/>
          <w:sz w:val="20"/>
          <w:szCs w:val="20"/>
        </w:rPr>
        <w:t>Observando os mercados internacionais</w:t>
      </w:r>
      <w:r>
        <w:br/>
      </w:r>
      <w:r w:rsidRPr="3C06E069">
        <w:rPr>
          <w:rFonts w:ascii="Arial" w:hAnsi="Arial"/>
          <w:sz w:val="20"/>
          <w:szCs w:val="20"/>
        </w:rPr>
        <w:t>Os efeitos da inflação e da insegurança no último exercício foram particularmente significativos nos mercados europeus. Com exceção da China, o desenvolvimento do volume de negócios na região da Ásia-Pacífico é estável. Os mercados norte-americanos também apresentam um quadro satisfatório, especialmente nos EUA, onde as condições econômicas gerais são mais robustas do que na Europa. Após dois anos de forte dinamismo na indústria moveleira, a fabricante de ferragens agora tem que enfrentar o vento contrário: “A queda nos pedidos é desafiadora e temos que esperar por mais um ano difícil. Aceitamos este desafio e acreditamos na recuperação dos mercados a médio prazo”, explica Philipp Blum.</w:t>
      </w:r>
    </w:p>
    <w:p w14:paraId="5BAB2DD9" w14:textId="032AE08C" w:rsidR="00AB1FB3" w:rsidRPr="00A6610F" w:rsidRDefault="3BD837EB" w:rsidP="00EC5D6F">
      <w:pPr>
        <w:spacing w:after="160" w:line="360" w:lineRule="auto"/>
        <w:rPr>
          <w:rFonts w:ascii="Arial" w:hAnsi="Arial"/>
          <w:b/>
          <w:bCs/>
          <w:sz w:val="20"/>
          <w:szCs w:val="20"/>
        </w:rPr>
      </w:pPr>
      <w:r w:rsidRPr="3C06E069">
        <w:rPr>
          <w:rFonts w:ascii="Arial" w:hAnsi="Arial"/>
          <w:b/>
          <w:bCs/>
          <w:sz w:val="20"/>
          <w:szCs w:val="20"/>
        </w:rPr>
        <w:lastRenderedPageBreak/>
        <w:t>Investimentos do Grupo Blum</w:t>
      </w:r>
      <w:r>
        <w:br/>
      </w:r>
      <w:r w:rsidRPr="3C06E069">
        <w:rPr>
          <w:rFonts w:ascii="Arial" w:hAnsi="Arial"/>
          <w:sz w:val="20"/>
          <w:szCs w:val="20"/>
        </w:rPr>
        <w:t>A Blum continua com altos investimentos em Vorarlberg e no mundo. O volume total no último exercício de 2022/2023 foi de</w:t>
      </w:r>
      <w:r w:rsidRPr="3C06E069">
        <w:rPr>
          <w:rFonts w:ascii="Arial" w:hAnsi="Arial"/>
          <w:color w:val="FF0000"/>
          <w:sz w:val="20"/>
          <w:szCs w:val="20"/>
        </w:rPr>
        <w:t xml:space="preserve"> </w:t>
      </w:r>
      <w:r w:rsidR="00A6610F" w:rsidRPr="3C06E069">
        <w:rPr>
          <w:rFonts w:ascii="Arial" w:hAnsi="Arial"/>
          <w:sz w:val="20"/>
          <w:szCs w:val="20"/>
        </w:rPr>
        <w:t>390</w:t>
      </w:r>
      <w:r w:rsidRPr="3C06E069">
        <w:rPr>
          <w:rFonts w:ascii="Arial" w:hAnsi="Arial"/>
          <w:sz w:val="20"/>
          <w:szCs w:val="20"/>
        </w:rPr>
        <w:t xml:space="preserve"> milhões de euros,</w:t>
      </w:r>
      <w:r w:rsidRPr="3C06E069">
        <w:rPr>
          <w:rFonts w:ascii="Arial" w:hAnsi="Arial"/>
          <w:b/>
          <w:bCs/>
          <w:sz w:val="20"/>
          <w:szCs w:val="20"/>
        </w:rPr>
        <w:t xml:space="preserve"> </w:t>
      </w:r>
      <w:r w:rsidRPr="3C06E069">
        <w:rPr>
          <w:rFonts w:ascii="Arial" w:hAnsi="Arial"/>
          <w:sz w:val="20"/>
          <w:szCs w:val="20"/>
        </w:rPr>
        <w:t xml:space="preserve">dos quais Vorarlberg respondeu por </w:t>
      </w:r>
      <w:r w:rsidR="00A6610F" w:rsidRPr="3C06E069">
        <w:rPr>
          <w:rFonts w:ascii="Arial" w:hAnsi="Arial"/>
          <w:sz w:val="20"/>
          <w:szCs w:val="20"/>
        </w:rPr>
        <w:t>255</w:t>
      </w:r>
      <w:r w:rsidRPr="3C06E069">
        <w:rPr>
          <w:rFonts w:ascii="Arial" w:hAnsi="Arial"/>
          <w:sz w:val="20"/>
          <w:szCs w:val="20"/>
        </w:rPr>
        <w:t xml:space="preserve"> milhões de</w:t>
      </w:r>
      <w:r w:rsidRPr="3C06E069">
        <w:rPr>
          <w:rFonts w:ascii="Arial" w:hAnsi="Arial"/>
          <w:b/>
          <w:bCs/>
          <w:color w:val="FF0000"/>
          <w:sz w:val="20"/>
          <w:szCs w:val="20"/>
        </w:rPr>
        <w:t xml:space="preserve"> </w:t>
      </w:r>
      <w:r w:rsidRPr="3C06E069">
        <w:rPr>
          <w:rFonts w:ascii="Arial" w:hAnsi="Arial"/>
          <w:sz w:val="20"/>
          <w:szCs w:val="20"/>
        </w:rPr>
        <w:t>euros.</w:t>
      </w:r>
      <w:r w:rsidRPr="3C06E069">
        <w:rPr>
          <w:rFonts w:ascii="Arial" w:hAnsi="Arial"/>
          <w:b/>
          <w:bCs/>
          <w:sz w:val="20"/>
          <w:szCs w:val="20"/>
        </w:rPr>
        <w:t xml:space="preserve"> </w:t>
      </w:r>
      <w:r w:rsidRPr="3C06E069">
        <w:rPr>
          <w:rFonts w:ascii="Arial" w:hAnsi="Arial"/>
          <w:sz w:val="20"/>
          <w:szCs w:val="20"/>
        </w:rPr>
        <w:t>Nos próximos anos, mais de 52.000 m² de área de produção e armazenamento com mais de 16.000 lugares para paletes serão construídos na sede em Vorarlberg. Ainda no verão (ref. europeu) de 2023, a Blum concluirá a fábrica 6, em Gaißau, e as expansões nas fábricas 2, em Höchst, e 4, em Bregenz, também estão progredindo rapidamente. Após três anos de construção, a unidade de produção chinesa em Xangai foi inaugurada oficialmente em março. Atualmente, a empresa familiar está avaliando possíveis localizações para outra fábrica no leste da Áustria com a finalidade de criar capacidades adicionais para a produção de sistemas box. O início das operações está planejado para quatro a cinco anos, na melhor das hipóteses.</w:t>
      </w:r>
      <w:r w:rsidRPr="3C06E069">
        <w:rPr>
          <w:rFonts w:ascii="Arial" w:hAnsi="Arial"/>
          <w:color w:val="000000" w:themeColor="text1"/>
          <w:sz w:val="20"/>
          <w:szCs w:val="20"/>
        </w:rPr>
        <w:t xml:space="preserve"> Para Martin Blum, um dos investimentos mais importantes no futuro é a formação dos jovens da empresa. “Como futuros especialistas, eles são o nosso seguro de vida”, diz, dando destaque para o estágio como fator de sucesso. A partir de setembro 2023, a Blum estará expandindo seu portfólio de treinamento para incluir um aprendizado adicional em informática: o desenvolvimento de aplicativos e codificação no modelo de treinamento da Dual Academy é direcionado para graduados do ensino médio, mas também estudantes. </w:t>
      </w:r>
      <w:r w:rsidRPr="3C06E069">
        <w:rPr>
          <w:rFonts w:ascii="Arial" w:hAnsi="Arial"/>
          <w:sz w:val="20"/>
          <w:szCs w:val="20"/>
        </w:rPr>
        <w:t>No total, a empresa familiar está formando atualmente</w:t>
      </w:r>
      <w:r w:rsidRPr="3C06E069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="00A6610F" w:rsidRPr="3C06E069">
        <w:rPr>
          <w:rFonts w:ascii="Arial" w:hAnsi="Arial"/>
          <w:sz w:val="20"/>
          <w:szCs w:val="20"/>
        </w:rPr>
        <w:t>399</w:t>
      </w:r>
      <w:r w:rsidRPr="3C06E069">
        <w:rPr>
          <w:rFonts w:ascii="Arial" w:hAnsi="Arial"/>
          <w:color w:val="000000" w:themeColor="text1"/>
          <w:sz w:val="20"/>
          <w:szCs w:val="20"/>
        </w:rPr>
        <w:t xml:space="preserve"> aprendizes em onze diferentes profissões em todo o mundo, além de Vorarlberg, também nos EUA e Polônia. Com sua parceria de longa data, a Escola Técnica Superior de Vorarlberg, a Blum estabeleceu uma cátedra para transformação digital de negócios em 2022. “O fato de oferecermos um instituto de pesquisa em conjunto com a Escola Técnica de Vorarlberg, que trata das questões digitais, das mudanças e dos diversos desafios da nossa sociedade, vemos como uma grande oportunidade para desenvolver ainda mais o centro econômico de Vorarlberg”, diz Martin Blum. </w:t>
      </w:r>
    </w:p>
    <w:p w14:paraId="546C3381" w14:textId="1EA2E25B" w:rsidR="00AB1FB3" w:rsidRDefault="14D80F60" w:rsidP="00EC5D6F">
      <w:pPr>
        <w:spacing w:after="16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Inovações</w:t>
      </w:r>
      <w:r>
        <w:br/>
      </w:r>
      <w:r>
        <w:rPr>
          <w:rFonts w:ascii="Arial" w:hAnsi="Arial"/>
          <w:sz w:val="20"/>
        </w:rPr>
        <w:t xml:space="preserve">O poder inovador da empresa tradicional continua alto: no ranking do instituto de patentes, a Blum ficou em segundo lugar em 2022 com 79 novos pedidos. Na interzum, a feira líder internacional da indústria moveleira em Colônia, a especialista em ferragens apresentou aos clientes e interessados seu portfólio de produtos e as inovações com base em três diferentes situações de moradia e de qualidade de vida. Sob o lema “FOR EVERYONE”, a Blum mostrou ideias, que atendem a diferentes necessidades, exigências e estilos de vida. “7.000 visitantes de estandes de 114 países confirmaram que nada pode substituir o contato pessoal com nossos clientes”, diz Philipp Blum, estando convencido da feira como uma importante plataforma de comunicação. AMPEROS, a solução para a eletrificação de móveis, despertou grande interesse. Muitos experimentaram pela primeira vez a ferragem para portas de elevação AVENTOS HKi orientada para o design, que vem integrada nas laterais do armário, e o sistema Pocket REVEGO, com o qual fileiras inteiras de móveis podem ser fechadas. A estreia na feira da família AVENTOS top, um desenvolvimento adicional das ferragens Blum para portas de elevação, também despertou um grande entusiasmo. </w:t>
      </w:r>
    </w:p>
    <w:p w14:paraId="339D6BD6" w14:textId="4120BA80" w:rsidR="00AB1FB3" w:rsidRPr="00A6610F" w:rsidRDefault="14D80F60" w:rsidP="00EC5D6F">
      <w:pPr>
        <w:spacing w:after="160" w:line="360" w:lineRule="auto"/>
        <w:rPr>
          <w:rFonts w:ascii="Arial" w:hAnsi="Arial"/>
          <w:b/>
          <w:bCs/>
          <w:sz w:val="20"/>
          <w:szCs w:val="20"/>
        </w:rPr>
      </w:pPr>
      <w:r w:rsidRPr="3C06E069">
        <w:rPr>
          <w:rFonts w:ascii="Arial" w:hAnsi="Arial"/>
          <w:b/>
          <w:bCs/>
          <w:sz w:val="20"/>
          <w:szCs w:val="20"/>
        </w:rPr>
        <w:lastRenderedPageBreak/>
        <w:t>O primeiro folheto de sustentabilidade</w:t>
      </w:r>
      <w:r>
        <w:br/>
      </w:r>
      <w:r w:rsidRPr="3C06E069">
        <w:rPr>
          <w:rFonts w:ascii="Arial" w:hAnsi="Arial"/>
          <w:sz w:val="20"/>
          <w:szCs w:val="20"/>
        </w:rPr>
        <w:t xml:space="preserve">Uma abordagem responsável ao meio ambiente e aos recursos tem sido um componente fixo da orientação da empresa por décadas. Em seu primeiro folheto de sustentabilidade, publicado na interzum em maio, a fabricante de ferragens reúne números, fatos e histórias (stories) importantes sobre seu compromisso com ações e gerenciamento sustentáveis. O folheto abrangente é baseado nas diretrizes da Global Reporting Initiative, tornando transparentes, facilmente compreensíveis e comparáveis ​​os indicadores operacionais, ecológicos e sociais definidos. “Em 80 páginas, mostramos o amplo leque de nosso desempenho em termos de sustentabilidade em todas as áreas da empresa para atingir a meta de 1,5 grau das Nações Unidas. As medidas vão desde a sustentabilidade do produto, uso de energia e recursos, transporte, mobilidade e economia circular até o telhado verde”, diz Martin Blum. O folheto está disponível on-line no site em </w:t>
      </w:r>
      <w:r w:rsidR="00EC5D6F">
        <w:rPr>
          <w:rStyle w:val="Hyperlink"/>
          <w:rFonts w:ascii="Arial" w:eastAsia="Arial" w:hAnsi="Arial" w:cs="Arial"/>
          <w:sz w:val="20"/>
          <w:szCs w:val="20"/>
        </w:rPr>
        <w:fldChar w:fldCharType="begin"/>
      </w:r>
      <w:r w:rsidR="00EC5D6F">
        <w:rPr>
          <w:rStyle w:val="Hyperlink"/>
          <w:rFonts w:ascii="Arial" w:eastAsia="Arial" w:hAnsi="Arial" w:cs="Arial"/>
          <w:sz w:val="20"/>
          <w:szCs w:val="20"/>
        </w:rPr>
        <w:instrText xml:space="preserve"> HYPERLINK "http://</w:instrText>
      </w:r>
      <w:r w:rsidR="00EC5D6F" w:rsidRPr="3C06E069">
        <w:rPr>
          <w:rStyle w:val="Hyperlink"/>
          <w:rFonts w:ascii="Arial" w:eastAsia="Arial" w:hAnsi="Arial" w:cs="Arial"/>
          <w:sz w:val="20"/>
          <w:szCs w:val="20"/>
        </w:rPr>
        <w:instrText>www.blum.com/sustainability</w:instrText>
      </w:r>
      <w:r w:rsidR="00EC5D6F">
        <w:rPr>
          <w:rStyle w:val="Hyperlink"/>
          <w:rFonts w:ascii="Arial" w:eastAsia="Arial" w:hAnsi="Arial" w:cs="Arial"/>
          <w:sz w:val="20"/>
          <w:szCs w:val="20"/>
        </w:rPr>
        <w:instrText xml:space="preserve">" </w:instrText>
      </w:r>
      <w:r w:rsidR="00EC5D6F">
        <w:rPr>
          <w:rStyle w:val="Hyperlink"/>
          <w:rFonts w:ascii="Arial" w:eastAsia="Arial" w:hAnsi="Arial" w:cs="Arial"/>
          <w:sz w:val="20"/>
          <w:szCs w:val="20"/>
        </w:rPr>
      </w:r>
      <w:r w:rsidR="00EC5D6F">
        <w:rPr>
          <w:rStyle w:val="Hyperlink"/>
          <w:rFonts w:ascii="Arial" w:eastAsia="Arial" w:hAnsi="Arial" w:cs="Arial"/>
          <w:sz w:val="20"/>
          <w:szCs w:val="20"/>
        </w:rPr>
        <w:fldChar w:fldCharType="separate"/>
      </w:r>
      <w:r w:rsidR="00EC5D6F" w:rsidRPr="00482861">
        <w:rPr>
          <w:rStyle w:val="Hyperlink"/>
          <w:rFonts w:ascii="Arial" w:eastAsia="Arial" w:hAnsi="Arial" w:cs="Arial"/>
          <w:sz w:val="20"/>
          <w:szCs w:val="20"/>
        </w:rPr>
        <w:t>www.blum.com/sustainability</w:t>
      </w:r>
      <w:r w:rsidR="00EC5D6F">
        <w:rPr>
          <w:rStyle w:val="Hyperlink"/>
          <w:rFonts w:ascii="Arial" w:eastAsia="Arial" w:hAnsi="Arial" w:cs="Arial"/>
          <w:sz w:val="20"/>
          <w:szCs w:val="20"/>
        </w:rPr>
        <w:fldChar w:fldCharType="end"/>
      </w:r>
    </w:p>
    <w:p w14:paraId="0CD4F6DF" w14:textId="77777777" w:rsidR="00953E2D" w:rsidRPr="005E5C92" w:rsidRDefault="00953E2D" w:rsidP="00EC5D6F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91D5360" w14:textId="4CCE9802" w:rsidR="00953E2D" w:rsidRPr="005E5C92" w:rsidRDefault="00953E2D" w:rsidP="00EC5D6F">
      <w:pPr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3C06E069">
        <w:rPr>
          <w:rFonts w:ascii="Arial" w:hAnsi="Arial" w:cs="Arial"/>
          <w:b/>
          <w:bCs/>
          <w:sz w:val="20"/>
          <w:szCs w:val="20"/>
          <w:lang w:val="en-US"/>
        </w:rPr>
        <w:t>Gestão</w:t>
      </w:r>
      <w:proofErr w:type="spellEnd"/>
      <w:r w:rsidRPr="3C06E06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3C06E069">
        <w:rPr>
          <w:rFonts w:ascii="Arial" w:hAnsi="Arial" w:cs="Arial"/>
          <w:b/>
          <w:bCs/>
          <w:sz w:val="20"/>
          <w:szCs w:val="20"/>
          <w:lang w:val="en-US"/>
        </w:rPr>
        <w:t>estendida</w:t>
      </w:r>
      <w:proofErr w:type="spellEnd"/>
    </w:p>
    <w:p w14:paraId="45142C6B" w14:textId="77777777" w:rsidR="00953E2D" w:rsidRPr="005E5C92" w:rsidRDefault="00953E2D" w:rsidP="00EC5D6F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1º de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julho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2023, a Blum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ampliou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sua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gestão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empresarial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três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pessoas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Além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Martin e Philipp Blum,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assim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como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Gerhard Humpeler,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conta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agora com a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participação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Wolfgang Heinzle, Alexander Roloff e Klaus Wendel.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Todos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eles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são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colaboradores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longa data 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líderes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comprovados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. Philipp e Martin Blum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justificam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a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decisão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com o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tamanho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complexidade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termos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dimensão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bem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como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o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potencial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crescimento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da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empresa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. “Estamos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satisfeitos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com o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reforço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nossos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três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colegas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capacitados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experientes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Juntamente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com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especialistas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todas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as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áreas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nossa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equipe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continuará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desenvolvendo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5E5C92">
        <w:rPr>
          <w:rFonts w:ascii="Arial" w:hAnsi="Arial" w:cs="Arial"/>
          <w:sz w:val="20"/>
          <w:szCs w:val="20"/>
          <w:lang w:val="en-US"/>
        </w:rPr>
        <w:t>a</w:t>
      </w:r>
      <w:proofErr w:type="gram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empresa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e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enfrentando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desafios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Isto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porque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esta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tarefa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só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pode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ser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realizada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em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5E5C92">
        <w:rPr>
          <w:rFonts w:ascii="Arial" w:hAnsi="Arial" w:cs="Arial"/>
          <w:sz w:val="20"/>
          <w:szCs w:val="20"/>
          <w:lang w:val="en-US"/>
        </w:rPr>
        <w:t>conjunto“</w:t>
      </w:r>
      <w:proofErr w:type="gramEnd"/>
      <w:r w:rsidRPr="005E5C92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5E5C92">
        <w:rPr>
          <w:rFonts w:ascii="Arial" w:hAnsi="Arial" w:cs="Arial"/>
          <w:sz w:val="20"/>
          <w:szCs w:val="20"/>
          <w:lang w:val="en-US"/>
        </w:rPr>
        <w:t>explica</w:t>
      </w:r>
      <w:proofErr w:type="spellEnd"/>
      <w:r w:rsidRPr="005E5C92">
        <w:rPr>
          <w:rFonts w:ascii="Arial" w:hAnsi="Arial" w:cs="Arial"/>
          <w:sz w:val="20"/>
          <w:szCs w:val="20"/>
          <w:lang w:val="en-US"/>
        </w:rPr>
        <w:t xml:space="preserve"> Philipp Blum.</w:t>
      </w:r>
    </w:p>
    <w:p w14:paraId="551745A6" w14:textId="77777777" w:rsidR="00953E2D" w:rsidRDefault="00953E2D" w:rsidP="00EC5D6F">
      <w:pPr>
        <w:spacing w:after="160" w:line="360" w:lineRule="auto"/>
        <w:rPr>
          <w:rFonts w:ascii="Arial" w:hAnsi="Arial"/>
          <w:b/>
          <w:sz w:val="20"/>
        </w:rPr>
      </w:pPr>
    </w:p>
    <w:p w14:paraId="31240E20" w14:textId="710482B5" w:rsidR="00AB1FB3" w:rsidRDefault="14D80F60" w:rsidP="00EC5D6F">
      <w:pPr>
        <w:spacing w:after="16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Perspectivas</w:t>
      </w:r>
      <w:r>
        <w:br/>
      </w:r>
      <w:r>
        <w:rPr>
          <w:rFonts w:ascii="Arial" w:hAnsi="Arial"/>
          <w:sz w:val="20"/>
        </w:rPr>
        <w:t>Os dois diretores executivos da Blum continuam assumindo que a situação de pedidos está difícil. “Ainda precisamos de um longo fôlego antes da confiança do consumidor e, com isso, os mercados voltam a se estabilizar”, acredita Phillip Blum. “A orientação de longo prazo, bem como colaboradores comprometidos e flexíveis são nossa base sólida para sermos uma parceria confiável para nossos clientes todos os dias. À nossa equipe global, que enfrenta os momentos difíceis todos os dias, nossa consideração e nosso agradecimento”, encerra Martin Blum.</w:t>
      </w:r>
    </w:p>
    <w:p w14:paraId="123A6FBF" w14:textId="0F438D84" w:rsidR="00AB1FB3" w:rsidRPr="00F26E0F" w:rsidRDefault="00AB1FB3" w:rsidP="4DDB3784">
      <w:pPr>
        <w:spacing w:after="240" w:line="360" w:lineRule="auto"/>
        <w:rPr>
          <w:rFonts w:ascii="Arial" w:eastAsia="Arial" w:hAnsi="Arial" w:cs="Arial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5"/>
        <w:gridCol w:w="3835"/>
        <w:gridCol w:w="528"/>
      </w:tblGrid>
      <w:tr w:rsidR="007F055F" w:rsidRPr="007F055F" w14:paraId="0F69369D" w14:textId="5427F945" w:rsidTr="0013560C">
        <w:trPr>
          <w:trHeight w:val="2220"/>
        </w:trPr>
        <w:tc>
          <w:tcPr>
            <w:tcW w:w="4135" w:type="dxa"/>
            <w:shd w:val="clear" w:color="auto" w:fill="auto"/>
          </w:tcPr>
          <w:p w14:paraId="08B70799" w14:textId="575DE197" w:rsidR="00CE3170" w:rsidRPr="007F055F" w:rsidRDefault="00015869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A45298" wp14:editId="06016AE9">
                  <wp:extent cx="1796400" cy="216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2" t="3987" r="3452" b="20331"/>
                          <a:stretch/>
                        </pic:blipFill>
                        <pic:spPr bwMode="auto">
                          <a:xfrm>
                            <a:off x="0" y="0"/>
                            <a:ext cx="1796400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70AB1DBE" w14:textId="4D773484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(Bild: Blum_</w:t>
            </w:r>
            <w:r w:rsidR="00015869">
              <w:rPr>
                <w:rFonts w:ascii="Arial" w:hAnsi="Arial"/>
                <w:color w:val="000000" w:themeColor="text1"/>
                <w:sz w:val="18"/>
              </w:rPr>
              <w:t>Martin_Blum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6FA105D2" w14:textId="2BD91581" w:rsidR="00CE3170" w:rsidRPr="005F4467" w:rsidRDefault="0B1D698A" w:rsidP="007F055F">
            <w:pPr>
              <w:spacing w:after="240" w:line="360" w:lineRule="auto"/>
            </w:pPr>
            <w:r>
              <w:rPr>
                <w:rFonts w:ascii="Arial" w:hAnsi="Arial"/>
                <w:color w:val="000000" w:themeColor="text1"/>
                <w:sz w:val="18"/>
              </w:rPr>
              <w:t>Martin Blum, diretor executivo</w:t>
            </w:r>
          </w:p>
        </w:tc>
      </w:tr>
      <w:tr w:rsidR="00487489" w:rsidRPr="007F055F" w14:paraId="58867FA7" w14:textId="77777777" w:rsidTr="0013560C">
        <w:trPr>
          <w:trHeight w:val="2220"/>
        </w:trPr>
        <w:tc>
          <w:tcPr>
            <w:tcW w:w="4135" w:type="dxa"/>
            <w:shd w:val="clear" w:color="auto" w:fill="auto"/>
          </w:tcPr>
          <w:p w14:paraId="7F2EDFB9" w14:textId="3B53A5F9" w:rsidR="00487489" w:rsidRDefault="001620B4" w:rsidP="007F055F">
            <w:pPr>
              <w:spacing w:after="240" w:line="360" w:lineRule="auto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3130379" wp14:editId="5B78ED68">
                  <wp:extent cx="1742400" cy="21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73" t="5137" r="12710" b="37448"/>
                          <a:stretch/>
                        </pic:blipFill>
                        <pic:spPr bwMode="auto">
                          <a:xfrm>
                            <a:off x="0" y="0"/>
                            <a:ext cx="1742400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6B635FCB" w14:textId="1AC77593" w:rsidR="004F26B7" w:rsidRDefault="004F26B7" w:rsidP="004F26B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(Bild: Blum_</w:t>
            </w:r>
            <w:r w:rsidR="00015869">
              <w:rPr>
                <w:rFonts w:ascii="Arial" w:hAnsi="Arial"/>
                <w:color w:val="000000" w:themeColor="text1"/>
                <w:sz w:val="18"/>
              </w:rPr>
              <w:t>Philipp_Blum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4449A688" w14:textId="762B418B" w:rsidR="00487489" w:rsidRPr="007F055F" w:rsidRDefault="004F26B7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Philipp Blum, diretor executivo</w:t>
            </w:r>
          </w:p>
        </w:tc>
      </w:tr>
      <w:tr w:rsidR="005F2B9E" w:rsidRPr="007F055F" w14:paraId="7256758A" w14:textId="77777777" w:rsidTr="0013560C">
        <w:trPr>
          <w:trHeight w:val="2220"/>
        </w:trPr>
        <w:tc>
          <w:tcPr>
            <w:tcW w:w="4135" w:type="dxa"/>
            <w:shd w:val="clear" w:color="auto" w:fill="auto"/>
          </w:tcPr>
          <w:p w14:paraId="7A8B27F7" w14:textId="446BBFFF" w:rsidR="005F2B9E" w:rsidRDefault="005524B3" w:rsidP="007F055F">
            <w:pPr>
              <w:spacing w:after="240" w:line="360" w:lineRule="auto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4B177AB" wp14:editId="5748D9C0">
                  <wp:extent cx="2160000" cy="1447200"/>
                  <wp:effectExtent l="0" t="0" r="0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4" t="12420" r="13453" b="51613"/>
                          <a:stretch/>
                        </pic:blipFill>
                        <pic:spPr bwMode="auto">
                          <a:xfrm>
                            <a:off x="0" y="0"/>
                            <a:ext cx="2160000" cy="144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5B333C77" w14:textId="03953136" w:rsidR="005F2B9E" w:rsidRDefault="000B4596" w:rsidP="004F26B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(Bild: Blum_</w:t>
            </w:r>
            <w:r w:rsidR="005439DC">
              <w:rPr>
                <w:rFonts w:ascii="Arial" w:hAnsi="Arial"/>
                <w:color w:val="000000" w:themeColor="text1"/>
                <w:sz w:val="18"/>
              </w:rPr>
              <w:t>diretores executivos</w:t>
            </w:r>
            <w:r>
              <w:rPr>
                <w:rFonts w:ascii="Arial" w:hAnsi="Arial"/>
                <w:color w:val="000000" w:themeColor="text1"/>
                <w:sz w:val="18"/>
              </w:rPr>
              <w:t>)</w:t>
            </w:r>
          </w:p>
          <w:p w14:paraId="47891E26" w14:textId="05839CA7" w:rsidR="000B4596" w:rsidRPr="1800B48D" w:rsidRDefault="006E003C" w:rsidP="00A6610F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Para os dois diretores executivos, Philipp e Martin Blum, a queda nas vendas é um desenvolvimento compreensível</w:t>
            </w:r>
          </w:p>
        </w:tc>
      </w:tr>
      <w:tr w:rsidR="007F055F" w:rsidRPr="007F055F" w14:paraId="4D934FC8" w14:textId="77777777" w:rsidTr="0013560C">
        <w:trPr>
          <w:gridAfter w:val="1"/>
          <w:wAfter w:w="528" w:type="dxa"/>
          <w:cantSplit/>
          <w:trHeight w:val="1290"/>
        </w:trPr>
        <w:tc>
          <w:tcPr>
            <w:tcW w:w="4135" w:type="dxa"/>
            <w:shd w:val="clear" w:color="auto" w:fill="auto"/>
          </w:tcPr>
          <w:p w14:paraId="5260D91C" w14:textId="1F8BD5CF" w:rsidR="00CE3170" w:rsidRPr="007F055F" w:rsidRDefault="004F476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lastRenderedPageBreak/>
              <w:drawing>
                <wp:inline distT="0" distB="0" distL="0" distR="0" wp14:anchorId="52963AF1" wp14:editId="647C9299">
                  <wp:extent cx="2160000" cy="216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shd w:val="clear" w:color="auto" w:fill="auto"/>
          </w:tcPr>
          <w:p w14:paraId="6875EA3A" w14:textId="07B5ACC2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(Bild: Blum_</w:t>
            </w:r>
            <w:r w:rsidR="00560598">
              <w:rPr>
                <w:rFonts w:ascii="Arial" w:hAnsi="Arial"/>
                <w:color w:val="000000" w:themeColor="text1"/>
                <w:sz w:val="18"/>
              </w:rPr>
              <w:t>Financial Year</w:t>
            </w:r>
            <w:r w:rsidR="004F4766">
              <w:rPr>
                <w:rFonts w:ascii="Arial" w:hAnsi="Arial"/>
                <w:color w:val="000000" w:themeColor="text1"/>
                <w:sz w:val="18"/>
              </w:rPr>
              <w:t>_2223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7A30F425" w14:textId="4D5A1B10" w:rsidR="452C1CD5" w:rsidRDefault="452C1CD5" w:rsidP="00A6610F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O Grupo Blum encerra o exercício 2022/2023 com um volume de vendas 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von </w:t>
            </w:r>
            <w:r w:rsidR="00A6610F" w:rsidRPr="00A6610F">
              <w:rPr>
                <w:rFonts w:ascii="Arial" w:hAnsi="Arial"/>
                <w:sz w:val="18"/>
              </w:rPr>
              <w:t>2.324,59</w:t>
            </w:r>
            <w:r>
              <w:rPr>
                <w:rFonts w:ascii="Arial" w:hAnsi="Arial"/>
                <w:sz w:val="18"/>
              </w:rPr>
              <w:t xml:space="preserve"> milhões de euros</w:t>
            </w:r>
          </w:p>
          <w:p w14:paraId="29367B8B" w14:textId="77777777" w:rsidR="0028097F" w:rsidRDefault="0028097F" w:rsidP="0028097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  <w:p w14:paraId="0EA791DC" w14:textId="3F844E7A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28097F" w:rsidRPr="007F055F" w14:paraId="16DB448B" w14:textId="5D442CE4" w:rsidTr="0013560C">
        <w:trPr>
          <w:cantSplit/>
          <w:trHeight w:val="1290"/>
        </w:trPr>
        <w:tc>
          <w:tcPr>
            <w:tcW w:w="4135" w:type="dxa"/>
            <w:shd w:val="clear" w:color="auto" w:fill="auto"/>
          </w:tcPr>
          <w:p w14:paraId="1A81B748" w14:textId="64CFF722" w:rsidR="72EB6048" w:rsidRDefault="51480B37" w:rsidP="72EB6048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1CED6FB6" wp14:editId="3B47CE21">
                  <wp:extent cx="2160000" cy="1216800"/>
                  <wp:effectExtent l="0" t="0" r="0" b="2540"/>
                  <wp:docPr id="1188835067" name="Grafik 1188835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835067" name="Grafik 118883506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795860A5" w14:textId="4E3F0870" w:rsidR="72EB6048" w:rsidRDefault="72EB6048" w:rsidP="72EB604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(Bild: Blum_</w:t>
            </w:r>
            <w:r w:rsidR="00705260">
              <w:rPr>
                <w:rFonts w:ascii="Arial" w:hAnsi="Arial"/>
                <w:color w:val="000000" w:themeColor="text1"/>
                <w:sz w:val="18"/>
              </w:rPr>
              <w:t>fábrica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2)  </w:t>
            </w:r>
          </w:p>
          <w:p w14:paraId="373C821C" w14:textId="1769D44D" w:rsidR="72EB6048" w:rsidRPr="72EB6048" w:rsidRDefault="64486591" w:rsidP="72EB604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A fabricante de ferragens de Vorarlberg mantém o rumo mesmo em tempos incertos</w:t>
            </w:r>
          </w:p>
        </w:tc>
      </w:tr>
    </w:tbl>
    <w:p w14:paraId="62CD542C" w14:textId="33D38E68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3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7E87A614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Seu contato para mais informações:</w:t>
      </w:r>
      <w:r>
        <w:rPr>
          <w:rFonts w:ascii="Arial" w:hAnsi="Arial"/>
          <w:sz w:val="20"/>
        </w:rPr>
        <w:cr/>
      </w:r>
      <w:r>
        <w:rPr>
          <w:rFonts w:ascii="Arial" w:hAnsi="Arial"/>
          <w:sz w:val="20"/>
        </w:rPr>
        <w:br/>
        <w:t xml:space="preserve">Samuel Duerr: Tel. +43 5578 705-8106; E </w:t>
      </w:r>
      <w:hyperlink r:id="rId24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Höchst/Áustria</w:t>
      </w:r>
    </w:p>
    <w:p w14:paraId="13AFC49D" w14:textId="27C3A72C" w:rsidR="00E678BB" w:rsidRPr="009149BB" w:rsidRDefault="00E678BB" w:rsidP="00A6610F">
      <w:pPr>
        <w:spacing w:after="240" w:line="276" w:lineRule="auto"/>
        <w:jc w:val="both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Outros comunicados de imprensa e pastas digitais de imprensa</w:t>
      </w:r>
      <w:r>
        <w:rPr>
          <w:rFonts w:ascii="Arial" w:hAnsi="Arial"/>
          <w:sz w:val="20"/>
        </w:rPr>
        <w:t xml:space="preserve"> em</w:t>
      </w:r>
      <w:r>
        <w:rPr>
          <w:rFonts w:ascii="Arial" w:hAnsi="Arial"/>
          <w:b/>
          <w:sz w:val="20"/>
        </w:rPr>
        <w:t xml:space="preserve"> </w:t>
      </w:r>
      <w:hyperlink r:id="rId25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Imagens:</w:t>
      </w:r>
      <w:r>
        <w:rPr>
          <w:rFonts w:ascii="Arial" w:hAnsi="Arial"/>
          <w:sz w:val="20"/>
        </w:rPr>
        <w:t xml:space="preserve"> para a publicação gratuita, especificar a fonte da imagem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58A7B05B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5E5C92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4FBAF3EE" w14:textId="77777777" w:rsidR="000E50AB" w:rsidRPr="005E5C92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sz w:val="20"/>
              </w:rPr>
              <w:t>Fabricação e distribuição de ferragens para móveis:</w:t>
            </w:r>
          </w:p>
          <w:p w14:paraId="522CCD79" w14:textId="1D702883" w:rsidR="000E50AB" w:rsidRPr="005E5C92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sz w:val="20"/>
              </w:rPr>
              <w:t>Sistemas de portas de elevação, dobradiças, extensões, sistemas Pocket e tecnologias de movimento, com suporte de ajudas de montagem e E-Services</w:t>
            </w:r>
          </w:p>
          <w:p w14:paraId="1BD376E6" w14:textId="0F92DE4F" w:rsidR="000E50AB" w:rsidRPr="005E5C92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sz w:val="20"/>
              </w:rPr>
              <w:t xml:space="preserve">Locais de produção: </w:t>
            </w:r>
            <w:r w:rsidRPr="005E5C92">
              <w:rPr>
                <w:rStyle w:val="normaltextrun"/>
                <w:rFonts w:ascii="Arial" w:hAnsi="Arial"/>
                <w:sz w:val="20"/>
              </w:rPr>
              <w:t>8 fábricas em Vorarlberg, outras nos EUA, Brasil, Polônia e China</w:t>
            </w:r>
          </w:p>
          <w:p w14:paraId="22CB4287" w14:textId="0C1A7028" w:rsidR="3A866D12" w:rsidRPr="005E5C92" w:rsidRDefault="1909F073" w:rsidP="58A7B05B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sz w:val="20"/>
              </w:rPr>
              <w:t>Colaboradores:</w:t>
            </w:r>
            <w:r w:rsidRPr="005E5C92">
              <w:rPr>
                <w:rStyle w:val="normaltextrun"/>
                <w:rFonts w:ascii="Arial" w:hAnsi="Arial"/>
                <w:sz w:val="20"/>
              </w:rPr>
              <w:t xml:space="preserve"> no mundo </w:t>
            </w:r>
            <w:r w:rsidR="00A6610F" w:rsidRPr="005E5C92">
              <w:rPr>
                <w:rStyle w:val="normaltextrun"/>
                <w:rFonts w:ascii="Arial" w:hAnsi="Arial" w:cs="Arial"/>
                <w:sz w:val="20"/>
                <w:szCs w:val="20"/>
              </w:rPr>
              <w:t>9.3</w:t>
            </w:r>
            <w:r w:rsidR="005E5C92" w:rsidRPr="005E5C92">
              <w:rPr>
                <w:rStyle w:val="normaltextrun"/>
                <w:rFonts w:ascii="Arial" w:hAnsi="Arial" w:cs="Arial"/>
                <w:sz w:val="20"/>
                <w:szCs w:val="20"/>
              </w:rPr>
              <w:t>3</w:t>
            </w:r>
            <w:r w:rsidR="00A6610F" w:rsidRPr="005E5C92">
              <w:rPr>
                <w:rStyle w:val="normaltextrun"/>
                <w:rFonts w:ascii="Arial" w:hAnsi="Arial" w:cs="Arial"/>
                <w:sz w:val="20"/>
                <w:szCs w:val="20"/>
              </w:rPr>
              <w:t>0</w:t>
            </w:r>
            <w:r w:rsidRPr="005E5C92">
              <w:rPr>
                <w:rStyle w:val="normaltextrun"/>
                <w:rFonts w:ascii="Arial" w:hAnsi="Arial"/>
                <w:sz w:val="20"/>
              </w:rPr>
              <w:t xml:space="preserve">, em Vorarlberg </w:t>
            </w:r>
            <w:r w:rsidR="00A6610F" w:rsidRPr="005E5C92">
              <w:rPr>
                <w:rStyle w:val="normaltextrun"/>
                <w:rFonts w:ascii="Arial" w:hAnsi="Arial" w:cs="Arial"/>
                <w:sz w:val="20"/>
                <w:szCs w:val="20"/>
              </w:rPr>
              <w:t>6.8</w:t>
            </w:r>
            <w:r w:rsidR="005E5C92" w:rsidRPr="005E5C92">
              <w:rPr>
                <w:rStyle w:val="normaltextrun"/>
                <w:rFonts w:ascii="Arial" w:hAnsi="Arial" w:cs="Arial"/>
                <w:sz w:val="20"/>
                <w:szCs w:val="20"/>
              </w:rPr>
              <w:t>13</w:t>
            </w:r>
          </w:p>
          <w:p w14:paraId="7BFD71FB" w14:textId="5558F65D" w:rsidR="000E50AB" w:rsidRPr="005E5C92" w:rsidRDefault="4733F9EB" w:rsidP="58A7B05B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sz w:val="20"/>
              </w:rPr>
              <w:t xml:space="preserve">Faturamento no exercício econômico 2022/2023: </w:t>
            </w:r>
            <w:r w:rsidR="00A6610F" w:rsidRPr="005E5C92">
              <w:rPr>
                <w:rStyle w:val="normaltextrun"/>
                <w:rFonts w:ascii="Arial" w:hAnsi="Arial" w:cs="Arial"/>
                <w:sz w:val="20"/>
                <w:szCs w:val="20"/>
              </w:rPr>
              <w:t>2.324,59</w:t>
            </w:r>
            <w:r w:rsidRPr="005E5C92">
              <w:rPr>
                <w:rStyle w:val="normaltextrun"/>
                <w:rFonts w:ascii="Arial" w:hAnsi="Arial"/>
                <w:sz w:val="20"/>
              </w:rPr>
              <w:t xml:space="preserve"> milhões de euros</w:t>
            </w:r>
          </w:p>
          <w:p w14:paraId="450AA943" w14:textId="7321E597" w:rsidR="000E50AB" w:rsidRPr="005E5C92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sz w:val="20"/>
              </w:rPr>
              <w:t>Volume de negócios no mercado externo:</w:t>
            </w:r>
            <w:r w:rsidRPr="005E5C92">
              <w:rPr>
                <w:rStyle w:val="normaltextrun"/>
                <w:rFonts w:ascii="Arial" w:hAnsi="Arial"/>
                <w:sz w:val="20"/>
              </w:rPr>
              <w:t xml:space="preserve"> 97 %</w:t>
            </w:r>
          </w:p>
          <w:p w14:paraId="450C4B94" w14:textId="562FFD63" w:rsidR="000E50AB" w:rsidRPr="005E5C92" w:rsidRDefault="4733F9EB" w:rsidP="58A7B05B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bCs/>
                <w:sz w:val="20"/>
              </w:rPr>
              <w:t>Filiais ou representações: 32</w:t>
            </w:r>
          </w:p>
          <w:p w14:paraId="48FB4186" w14:textId="51660E80" w:rsidR="000E50AB" w:rsidRPr="005E5C92" w:rsidRDefault="3224CFF9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E5C92">
              <w:rPr>
                <w:rStyle w:val="normaltextrun"/>
                <w:rFonts w:ascii="Arial" w:hAnsi="Arial"/>
                <w:b/>
                <w:bCs/>
                <w:sz w:val="20"/>
              </w:rPr>
              <w:t>Mercados abastecidos no mundo:</w:t>
            </w:r>
            <w:r w:rsidRPr="005E5C92">
              <w:rPr>
                <w:rStyle w:val="normaltextrun"/>
                <w:rFonts w:ascii="Arial" w:hAnsi="Arial"/>
                <w:sz w:val="20"/>
              </w:rPr>
              <w:t xml:space="preserve"> mais de 120</w:t>
            </w:r>
          </w:p>
          <w:p w14:paraId="66A0347D" w14:textId="5F2F1A60" w:rsidR="000E50AB" w:rsidRPr="00925D40" w:rsidRDefault="61F25B61" w:rsidP="4DDB3784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highlight w:val="yellow"/>
              </w:rPr>
            </w:pPr>
            <w:r w:rsidRPr="005E5C92"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Posição: 1º de julho de 2023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p w14:paraId="3520B1A0" w14:textId="77777777" w:rsidR="00E97409" w:rsidRDefault="00E97409" w:rsidP="007F055F">
      <w:pPr>
        <w:rPr>
          <w:rFonts w:ascii="Arial" w:eastAsia="MS Mincho" w:hAnsi="Arial" w:cs="Arial"/>
        </w:rPr>
      </w:pPr>
    </w:p>
    <w:p w14:paraId="36386D68" w14:textId="6FCD0AA9" w:rsidR="00E97409" w:rsidRDefault="00E97409" w:rsidP="007F055F">
      <w:pPr>
        <w:rPr>
          <w:rFonts w:ascii="Arial" w:eastAsia="MS Mincho" w:hAnsi="Arial" w:cs="Arial"/>
        </w:rPr>
      </w:pPr>
    </w:p>
    <w:sectPr w:rsidR="00E97409" w:rsidSect="007B1F96">
      <w:headerReference w:type="even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DC61F" w14:textId="77777777" w:rsidR="00154586" w:rsidRDefault="00154586">
      <w:r>
        <w:separator/>
      </w:r>
    </w:p>
  </w:endnote>
  <w:endnote w:type="continuationSeparator" w:id="0">
    <w:p w14:paraId="57D9429C" w14:textId="77777777" w:rsidR="00154586" w:rsidRDefault="00154586">
      <w:r>
        <w:continuationSeparator/>
      </w:r>
    </w:p>
  </w:endnote>
  <w:endnote w:type="continuationNotice" w:id="1">
    <w:p w14:paraId="7736E01C" w14:textId="77777777" w:rsidR="00154586" w:rsidRDefault="001545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C52A" w14:textId="77777777" w:rsidR="00154586" w:rsidRDefault="00154586">
      <w:r>
        <w:separator/>
      </w:r>
    </w:p>
  </w:footnote>
  <w:footnote w:type="continuationSeparator" w:id="0">
    <w:p w14:paraId="48524D55" w14:textId="77777777" w:rsidR="00154586" w:rsidRDefault="00154586">
      <w:r>
        <w:continuationSeparator/>
      </w:r>
    </w:p>
  </w:footnote>
  <w:footnote w:type="continuationNotice" w:id="1">
    <w:p w14:paraId="3D12C452" w14:textId="77777777" w:rsidR="00154586" w:rsidRDefault="001545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Grafik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35F9"/>
    <w:rsid w:val="000044CD"/>
    <w:rsid w:val="0000581D"/>
    <w:rsid w:val="00006CEA"/>
    <w:rsid w:val="00010572"/>
    <w:rsid w:val="00010B4E"/>
    <w:rsid w:val="00011207"/>
    <w:rsid w:val="000112B2"/>
    <w:rsid w:val="00012655"/>
    <w:rsid w:val="00012B11"/>
    <w:rsid w:val="0001421B"/>
    <w:rsid w:val="00015869"/>
    <w:rsid w:val="000166B6"/>
    <w:rsid w:val="00016E00"/>
    <w:rsid w:val="00016FC8"/>
    <w:rsid w:val="00017821"/>
    <w:rsid w:val="00017E31"/>
    <w:rsid w:val="00017E85"/>
    <w:rsid w:val="00020E06"/>
    <w:rsid w:val="0002286A"/>
    <w:rsid w:val="00026E1E"/>
    <w:rsid w:val="000309EF"/>
    <w:rsid w:val="00036422"/>
    <w:rsid w:val="0003667E"/>
    <w:rsid w:val="000370A9"/>
    <w:rsid w:val="00040576"/>
    <w:rsid w:val="000437AA"/>
    <w:rsid w:val="000451AF"/>
    <w:rsid w:val="0004597E"/>
    <w:rsid w:val="00051145"/>
    <w:rsid w:val="000523F5"/>
    <w:rsid w:val="00052DC9"/>
    <w:rsid w:val="00052EA2"/>
    <w:rsid w:val="00053902"/>
    <w:rsid w:val="00055765"/>
    <w:rsid w:val="00055C68"/>
    <w:rsid w:val="00060899"/>
    <w:rsid w:val="000613B8"/>
    <w:rsid w:val="0006285E"/>
    <w:rsid w:val="00065BC4"/>
    <w:rsid w:val="00066609"/>
    <w:rsid w:val="00073F37"/>
    <w:rsid w:val="00074404"/>
    <w:rsid w:val="00080F3D"/>
    <w:rsid w:val="00084B77"/>
    <w:rsid w:val="000871EE"/>
    <w:rsid w:val="000905D5"/>
    <w:rsid w:val="00091D5A"/>
    <w:rsid w:val="00093AA6"/>
    <w:rsid w:val="00094450"/>
    <w:rsid w:val="0009451F"/>
    <w:rsid w:val="00094A75"/>
    <w:rsid w:val="00094F32"/>
    <w:rsid w:val="000952A8"/>
    <w:rsid w:val="00096490"/>
    <w:rsid w:val="000A118C"/>
    <w:rsid w:val="000A1E80"/>
    <w:rsid w:val="000A258F"/>
    <w:rsid w:val="000A2CE2"/>
    <w:rsid w:val="000A3F26"/>
    <w:rsid w:val="000A49F8"/>
    <w:rsid w:val="000A666D"/>
    <w:rsid w:val="000B18D0"/>
    <w:rsid w:val="000B20A0"/>
    <w:rsid w:val="000B4561"/>
    <w:rsid w:val="000B4596"/>
    <w:rsid w:val="000B4E64"/>
    <w:rsid w:val="000B5A8C"/>
    <w:rsid w:val="000B6492"/>
    <w:rsid w:val="000B66ED"/>
    <w:rsid w:val="000B67C1"/>
    <w:rsid w:val="000B699F"/>
    <w:rsid w:val="000B7020"/>
    <w:rsid w:val="000B7F62"/>
    <w:rsid w:val="000C017E"/>
    <w:rsid w:val="000C0F31"/>
    <w:rsid w:val="000C1FFE"/>
    <w:rsid w:val="000C2B0E"/>
    <w:rsid w:val="000C30B3"/>
    <w:rsid w:val="000C3CFE"/>
    <w:rsid w:val="000C511F"/>
    <w:rsid w:val="000C5CAD"/>
    <w:rsid w:val="000C5F6D"/>
    <w:rsid w:val="000C6A55"/>
    <w:rsid w:val="000C7E20"/>
    <w:rsid w:val="000D72F4"/>
    <w:rsid w:val="000E50AB"/>
    <w:rsid w:val="000E55D1"/>
    <w:rsid w:val="000E7193"/>
    <w:rsid w:val="000E7CE9"/>
    <w:rsid w:val="000F0E30"/>
    <w:rsid w:val="000F28CC"/>
    <w:rsid w:val="000F5DF4"/>
    <w:rsid w:val="000F6B53"/>
    <w:rsid w:val="001010C2"/>
    <w:rsid w:val="00103B5B"/>
    <w:rsid w:val="00104800"/>
    <w:rsid w:val="00104A4A"/>
    <w:rsid w:val="001068CB"/>
    <w:rsid w:val="001071E4"/>
    <w:rsid w:val="00107DA3"/>
    <w:rsid w:val="00107F62"/>
    <w:rsid w:val="001107ED"/>
    <w:rsid w:val="001107FC"/>
    <w:rsid w:val="00110B06"/>
    <w:rsid w:val="001111CA"/>
    <w:rsid w:val="00113351"/>
    <w:rsid w:val="001139FF"/>
    <w:rsid w:val="001151BD"/>
    <w:rsid w:val="00115A7E"/>
    <w:rsid w:val="0011674D"/>
    <w:rsid w:val="00117493"/>
    <w:rsid w:val="001179A5"/>
    <w:rsid w:val="001179D7"/>
    <w:rsid w:val="00117EB1"/>
    <w:rsid w:val="00121545"/>
    <w:rsid w:val="00121A6C"/>
    <w:rsid w:val="00125FE9"/>
    <w:rsid w:val="001271DA"/>
    <w:rsid w:val="00127278"/>
    <w:rsid w:val="00130B67"/>
    <w:rsid w:val="00131ED3"/>
    <w:rsid w:val="00134A9D"/>
    <w:rsid w:val="0013560C"/>
    <w:rsid w:val="001358B0"/>
    <w:rsid w:val="001362F5"/>
    <w:rsid w:val="001363D0"/>
    <w:rsid w:val="00137B6E"/>
    <w:rsid w:val="00140792"/>
    <w:rsid w:val="001413D3"/>
    <w:rsid w:val="00142EFE"/>
    <w:rsid w:val="0014324A"/>
    <w:rsid w:val="0014334F"/>
    <w:rsid w:val="00143D25"/>
    <w:rsid w:val="00145258"/>
    <w:rsid w:val="00145AB7"/>
    <w:rsid w:val="00146AB6"/>
    <w:rsid w:val="001478B9"/>
    <w:rsid w:val="001508FB"/>
    <w:rsid w:val="001519DE"/>
    <w:rsid w:val="00152A87"/>
    <w:rsid w:val="00152E5A"/>
    <w:rsid w:val="00154586"/>
    <w:rsid w:val="00157457"/>
    <w:rsid w:val="00157F94"/>
    <w:rsid w:val="00160B40"/>
    <w:rsid w:val="001620B4"/>
    <w:rsid w:val="0016260D"/>
    <w:rsid w:val="0016311F"/>
    <w:rsid w:val="001637F8"/>
    <w:rsid w:val="001649EA"/>
    <w:rsid w:val="00164B53"/>
    <w:rsid w:val="001677E1"/>
    <w:rsid w:val="00172C9B"/>
    <w:rsid w:val="001767AF"/>
    <w:rsid w:val="001767CC"/>
    <w:rsid w:val="001772BA"/>
    <w:rsid w:val="0018065F"/>
    <w:rsid w:val="00181A3A"/>
    <w:rsid w:val="001820CD"/>
    <w:rsid w:val="00182345"/>
    <w:rsid w:val="001826DC"/>
    <w:rsid w:val="001844D6"/>
    <w:rsid w:val="00184E34"/>
    <w:rsid w:val="00184F1C"/>
    <w:rsid w:val="00185259"/>
    <w:rsid w:val="00186513"/>
    <w:rsid w:val="00190019"/>
    <w:rsid w:val="0019273E"/>
    <w:rsid w:val="00193B46"/>
    <w:rsid w:val="00193FDA"/>
    <w:rsid w:val="001941AB"/>
    <w:rsid w:val="00194B57"/>
    <w:rsid w:val="00194E7D"/>
    <w:rsid w:val="00197022"/>
    <w:rsid w:val="0019710B"/>
    <w:rsid w:val="001A01F1"/>
    <w:rsid w:val="001A2FC0"/>
    <w:rsid w:val="001A39ED"/>
    <w:rsid w:val="001A4FAF"/>
    <w:rsid w:val="001A5C55"/>
    <w:rsid w:val="001A77CF"/>
    <w:rsid w:val="001B1731"/>
    <w:rsid w:val="001B1E1C"/>
    <w:rsid w:val="001B2505"/>
    <w:rsid w:val="001B32DA"/>
    <w:rsid w:val="001B3CA3"/>
    <w:rsid w:val="001B3D7A"/>
    <w:rsid w:val="001B6E78"/>
    <w:rsid w:val="001C09AB"/>
    <w:rsid w:val="001C15F7"/>
    <w:rsid w:val="001C229C"/>
    <w:rsid w:val="001C3BB1"/>
    <w:rsid w:val="001C5F30"/>
    <w:rsid w:val="001C5F7B"/>
    <w:rsid w:val="001C66DA"/>
    <w:rsid w:val="001C675C"/>
    <w:rsid w:val="001C7EFF"/>
    <w:rsid w:val="001D0593"/>
    <w:rsid w:val="001D0E59"/>
    <w:rsid w:val="001D10F2"/>
    <w:rsid w:val="001D2289"/>
    <w:rsid w:val="001D2E65"/>
    <w:rsid w:val="001D355E"/>
    <w:rsid w:val="001D4650"/>
    <w:rsid w:val="001D79C0"/>
    <w:rsid w:val="001D7FFD"/>
    <w:rsid w:val="001E1559"/>
    <w:rsid w:val="001E1579"/>
    <w:rsid w:val="001E28A4"/>
    <w:rsid w:val="001E2DFB"/>
    <w:rsid w:val="001E332F"/>
    <w:rsid w:val="001E517E"/>
    <w:rsid w:val="001E6BDA"/>
    <w:rsid w:val="001E7090"/>
    <w:rsid w:val="001E7515"/>
    <w:rsid w:val="001F1669"/>
    <w:rsid w:val="001F1EA5"/>
    <w:rsid w:val="001F4D4A"/>
    <w:rsid w:val="001F5E00"/>
    <w:rsid w:val="002005EB"/>
    <w:rsid w:val="0020173D"/>
    <w:rsid w:val="00201C50"/>
    <w:rsid w:val="00202741"/>
    <w:rsid w:val="00205155"/>
    <w:rsid w:val="0020598D"/>
    <w:rsid w:val="00206DD2"/>
    <w:rsid w:val="002113D9"/>
    <w:rsid w:val="00212CBE"/>
    <w:rsid w:val="00213A92"/>
    <w:rsid w:val="002141A1"/>
    <w:rsid w:val="0021420C"/>
    <w:rsid w:val="0022009C"/>
    <w:rsid w:val="00220F4A"/>
    <w:rsid w:val="00225C92"/>
    <w:rsid w:val="002260E5"/>
    <w:rsid w:val="0022756E"/>
    <w:rsid w:val="00231C41"/>
    <w:rsid w:val="00231E4B"/>
    <w:rsid w:val="00232F95"/>
    <w:rsid w:val="00234382"/>
    <w:rsid w:val="00234775"/>
    <w:rsid w:val="00237C93"/>
    <w:rsid w:val="0024135E"/>
    <w:rsid w:val="00242008"/>
    <w:rsid w:val="00244C32"/>
    <w:rsid w:val="00246C06"/>
    <w:rsid w:val="002478A6"/>
    <w:rsid w:val="002532B4"/>
    <w:rsid w:val="0025339D"/>
    <w:rsid w:val="002547FF"/>
    <w:rsid w:val="00254FAC"/>
    <w:rsid w:val="00257BF6"/>
    <w:rsid w:val="002605A0"/>
    <w:rsid w:val="00264BAE"/>
    <w:rsid w:val="002745FF"/>
    <w:rsid w:val="00275AB5"/>
    <w:rsid w:val="00276927"/>
    <w:rsid w:val="0028097F"/>
    <w:rsid w:val="00280D09"/>
    <w:rsid w:val="00280D28"/>
    <w:rsid w:val="00280EF7"/>
    <w:rsid w:val="00281E64"/>
    <w:rsid w:val="002838EF"/>
    <w:rsid w:val="00287376"/>
    <w:rsid w:val="00287656"/>
    <w:rsid w:val="002904B5"/>
    <w:rsid w:val="002906FC"/>
    <w:rsid w:val="002925BB"/>
    <w:rsid w:val="00293365"/>
    <w:rsid w:val="00293383"/>
    <w:rsid w:val="002A1402"/>
    <w:rsid w:val="002A168D"/>
    <w:rsid w:val="002A1EA9"/>
    <w:rsid w:val="002A4546"/>
    <w:rsid w:val="002A69DF"/>
    <w:rsid w:val="002B0570"/>
    <w:rsid w:val="002B0B2A"/>
    <w:rsid w:val="002B19FC"/>
    <w:rsid w:val="002B33D5"/>
    <w:rsid w:val="002B3B7C"/>
    <w:rsid w:val="002B3D4C"/>
    <w:rsid w:val="002B3F9C"/>
    <w:rsid w:val="002B687E"/>
    <w:rsid w:val="002C09D3"/>
    <w:rsid w:val="002C10C6"/>
    <w:rsid w:val="002C24EC"/>
    <w:rsid w:val="002C4E43"/>
    <w:rsid w:val="002C5FFC"/>
    <w:rsid w:val="002C7733"/>
    <w:rsid w:val="002D1E3B"/>
    <w:rsid w:val="002D2BF6"/>
    <w:rsid w:val="002D42D4"/>
    <w:rsid w:val="002E099C"/>
    <w:rsid w:val="002E21E8"/>
    <w:rsid w:val="002E67C2"/>
    <w:rsid w:val="002F0794"/>
    <w:rsid w:val="002F1835"/>
    <w:rsid w:val="002F1F15"/>
    <w:rsid w:val="002F214A"/>
    <w:rsid w:val="002F380B"/>
    <w:rsid w:val="002F7EB6"/>
    <w:rsid w:val="00300AFF"/>
    <w:rsid w:val="00303E66"/>
    <w:rsid w:val="003066B0"/>
    <w:rsid w:val="00310523"/>
    <w:rsid w:val="00310F09"/>
    <w:rsid w:val="00311051"/>
    <w:rsid w:val="003136F6"/>
    <w:rsid w:val="00314A51"/>
    <w:rsid w:val="003157E2"/>
    <w:rsid w:val="00316951"/>
    <w:rsid w:val="003169F0"/>
    <w:rsid w:val="00322938"/>
    <w:rsid w:val="00322CB2"/>
    <w:rsid w:val="00323133"/>
    <w:rsid w:val="00323AEA"/>
    <w:rsid w:val="00326EE6"/>
    <w:rsid w:val="00330812"/>
    <w:rsid w:val="003318FD"/>
    <w:rsid w:val="00334EE7"/>
    <w:rsid w:val="00337B91"/>
    <w:rsid w:val="003416AF"/>
    <w:rsid w:val="00342E1E"/>
    <w:rsid w:val="00343217"/>
    <w:rsid w:val="00343415"/>
    <w:rsid w:val="00343D80"/>
    <w:rsid w:val="00345522"/>
    <w:rsid w:val="0035106C"/>
    <w:rsid w:val="00351C1B"/>
    <w:rsid w:val="00352D77"/>
    <w:rsid w:val="00353F94"/>
    <w:rsid w:val="0035531F"/>
    <w:rsid w:val="00356D9B"/>
    <w:rsid w:val="00357DD1"/>
    <w:rsid w:val="0036068C"/>
    <w:rsid w:val="0036427D"/>
    <w:rsid w:val="0036527D"/>
    <w:rsid w:val="00366028"/>
    <w:rsid w:val="00366356"/>
    <w:rsid w:val="00367A0B"/>
    <w:rsid w:val="00367B43"/>
    <w:rsid w:val="00370874"/>
    <w:rsid w:val="003748AB"/>
    <w:rsid w:val="0037501D"/>
    <w:rsid w:val="00376B61"/>
    <w:rsid w:val="00381295"/>
    <w:rsid w:val="0038340B"/>
    <w:rsid w:val="00383F84"/>
    <w:rsid w:val="00383FC7"/>
    <w:rsid w:val="00386C5A"/>
    <w:rsid w:val="00387A3A"/>
    <w:rsid w:val="00387AF1"/>
    <w:rsid w:val="00390CFB"/>
    <w:rsid w:val="003921B2"/>
    <w:rsid w:val="0039507C"/>
    <w:rsid w:val="003952D8"/>
    <w:rsid w:val="00395718"/>
    <w:rsid w:val="00396B10"/>
    <w:rsid w:val="00396F1D"/>
    <w:rsid w:val="003A1E8B"/>
    <w:rsid w:val="003A4FAE"/>
    <w:rsid w:val="003A75D7"/>
    <w:rsid w:val="003B0431"/>
    <w:rsid w:val="003B0F70"/>
    <w:rsid w:val="003B246A"/>
    <w:rsid w:val="003B24EB"/>
    <w:rsid w:val="003B4001"/>
    <w:rsid w:val="003B449B"/>
    <w:rsid w:val="003B61BB"/>
    <w:rsid w:val="003B65FB"/>
    <w:rsid w:val="003C0A7A"/>
    <w:rsid w:val="003C109E"/>
    <w:rsid w:val="003C1337"/>
    <w:rsid w:val="003C2556"/>
    <w:rsid w:val="003C2A5C"/>
    <w:rsid w:val="003C3835"/>
    <w:rsid w:val="003C5B4C"/>
    <w:rsid w:val="003C5BCC"/>
    <w:rsid w:val="003C6F13"/>
    <w:rsid w:val="003D15CE"/>
    <w:rsid w:val="003D1715"/>
    <w:rsid w:val="003D2C49"/>
    <w:rsid w:val="003D3D37"/>
    <w:rsid w:val="003D3DB4"/>
    <w:rsid w:val="003D6314"/>
    <w:rsid w:val="003D642D"/>
    <w:rsid w:val="003D64E4"/>
    <w:rsid w:val="003D6F7B"/>
    <w:rsid w:val="003D7287"/>
    <w:rsid w:val="003E006B"/>
    <w:rsid w:val="003E1DA7"/>
    <w:rsid w:val="003E2779"/>
    <w:rsid w:val="003E32DA"/>
    <w:rsid w:val="003E3773"/>
    <w:rsid w:val="003E5CAC"/>
    <w:rsid w:val="003E5E07"/>
    <w:rsid w:val="003E748F"/>
    <w:rsid w:val="003E75ED"/>
    <w:rsid w:val="003E7803"/>
    <w:rsid w:val="003F0B39"/>
    <w:rsid w:val="003F1C25"/>
    <w:rsid w:val="003F1E6A"/>
    <w:rsid w:val="003F37FA"/>
    <w:rsid w:val="003F465A"/>
    <w:rsid w:val="003F5083"/>
    <w:rsid w:val="0040022C"/>
    <w:rsid w:val="00403898"/>
    <w:rsid w:val="00404273"/>
    <w:rsid w:val="00405AC6"/>
    <w:rsid w:val="00406734"/>
    <w:rsid w:val="0041093B"/>
    <w:rsid w:val="00412CF1"/>
    <w:rsid w:val="00413400"/>
    <w:rsid w:val="004140C8"/>
    <w:rsid w:val="00414659"/>
    <w:rsid w:val="004147F2"/>
    <w:rsid w:val="0041498E"/>
    <w:rsid w:val="00416D5A"/>
    <w:rsid w:val="004170D1"/>
    <w:rsid w:val="004170FB"/>
    <w:rsid w:val="004203B6"/>
    <w:rsid w:val="004210D4"/>
    <w:rsid w:val="00421B40"/>
    <w:rsid w:val="00422405"/>
    <w:rsid w:val="0042683D"/>
    <w:rsid w:val="00426B1D"/>
    <w:rsid w:val="00426F23"/>
    <w:rsid w:val="00431490"/>
    <w:rsid w:val="004316BD"/>
    <w:rsid w:val="00432B8B"/>
    <w:rsid w:val="00433E98"/>
    <w:rsid w:val="00433FB0"/>
    <w:rsid w:val="00434AC9"/>
    <w:rsid w:val="00434B2C"/>
    <w:rsid w:val="00434C97"/>
    <w:rsid w:val="0043511B"/>
    <w:rsid w:val="00437ADB"/>
    <w:rsid w:val="00437AF0"/>
    <w:rsid w:val="00442B32"/>
    <w:rsid w:val="00444403"/>
    <w:rsid w:val="0044464E"/>
    <w:rsid w:val="00445398"/>
    <w:rsid w:val="004459BC"/>
    <w:rsid w:val="00445F9B"/>
    <w:rsid w:val="0044725A"/>
    <w:rsid w:val="00450623"/>
    <w:rsid w:val="00450632"/>
    <w:rsid w:val="004517E9"/>
    <w:rsid w:val="00454F43"/>
    <w:rsid w:val="00455CDB"/>
    <w:rsid w:val="00455D71"/>
    <w:rsid w:val="00456C36"/>
    <w:rsid w:val="004611F3"/>
    <w:rsid w:val="004620C8"/>
    <w:rsid w:val="00466BB8"/>
    <w:rsid w:val="004670B4"/>
    <w:rsid w:val="0046736C"/>
    <w:rsid w:val="004678B1"/>
    <w:rsid w:val="00467E7A"/>
    <w:rsid w:val="004701F6"/>
    <w:rsid w:val="00472730"/>
    <w:rsid w:val="00473783"/>
    <w:rsid w:val="00474C93"/>
    <w:rsid w:val="00474EA1"/>
    <w:rsid w:val="0047678B"/>
    <w:rsid w:val="00481D61"/>
    <w:rsid w:val="00482ED8"/>
    <w:rsid w:val="004839BB"/>
    <w:rsid w:val="00485467"/>
    <w:rsid w:val="00487155"/>
    <w:rsid w:val="00487489"/>
    <w:rsid w:val="00491060"/>
    <w:rsid w:val="00492D68"/>
    <w:rsid w:val="00494EB0"/>
    <w:rsid w:val="00495998"/>
    <w:rsid w:val="00496525"/>
    <w:rsid w:val="00497155"/>
    <w:rsid w:val="004A0ED7"/>
    <w:rsid w:val="004A1826"/>
    <w:rsid w:val="004A1EE4"/>
    <w:rsid w:val="004A208E"/>
    <w:rsid w:val="004A2780"/>
    <w:rsid w:val="004A2E35"/>
    <w:rsid w:val="004A3AA1"/>
    <w:rsid w:val="004A417E"/>
    <w:rsid w:val="004A5845"/>
    <w:rsid w:val="004A715D"/>
    <w:rsid w:val="004B1543"/>
    <w:rsid w:val="004B1E77"/>
    <w:rsid w:val="004B1E99"/>
    <w:rsid w:val="004B24AE"/>
    <w:rsid w:val="004B3189"/>
    <w:rsid w:val="004B5108"/>
    <w:rsid w:val="004B78C8"/>
    <w:rsid w:val="004C0EC2"/>
    <w:rsid w:val="004C138E"/>
    <w:rsid w:val="004C1FAF"/>
    <w:rsid w:val="004C5EA9"/>
    <w:rsid w:val="004C6AA5"/>
    <w:rsid w:val="004C6E4C"/>
    <w:rsid w:val="004D2049"/>
    <w:rsid w:val="004D2C75"/>
    <w:rsid w:val="004D3DF9"/>
    <w:rsid w:val="004D7599"/>
    <w:rsid w:val="004D7A21"/>
    <w:rsid w:val="004E14FA"/>
    <w:rsid w:val="004E318C"/>
    <w:rsid w:val="004E3CBD"/>
    <w:rsid w:val="004E449C"/>
    <w:rsid w:val="004E4A86"/>
    <w:rsid w:val="004E4ED9"/>
    <w:rsid w:val="004E5C9E"/>
    <w:rsid w:val="004F1A88"/>
    <w:rsid w:val="004F25AE"/>
    <w:rsid w:val="004F26B7"/>
    <w:rsid w:val="004F2AAD"/>
    <w:rsid w:val="004F3AAA"/>
    <w:rsid w:val="004F4766"/>
    <w:rsid w:val="004F4D5B"/>
    <w:rsid w:val="004F58B1"/>
    <w:rsid w:val="004F6DD3"/>
    <w:rsid w:val="004F6FC9"/>
    <w:rsid w:val="004F77EA"/>
    <w:rsid w:val="004F799F"/>
    <w:rsid w:val="0050252C"/>
    <w:rsid w:val="0050300E"/>
    <w:rsid w:val="00504B0F"/>
    <w:rsid w:val="00505147"/>
    <w:rsid w:val="005061AC"/>
    <w:rsid w:val="00506C35"/>
    <w:rsid w:val="0050A906"/>
    <w:rsid w:val="005118B8"/>
    <w:rsid w:val="00512713"/>
    <w:rsid w:val="00513735"/>
    <w:rsid w:val="005165A2"/>
    <w:rsid w:val="00516A30"/>
    <w:rsid w:val="00517E54"/>
    <w:rsid w:val="00520643"/>
    <w:rsid w:val="00520D7E"/>
    <w:rsid w:val="00522485"/>
    <w:rsid w:val="005235A3"/>
    <w:rsid w:val="005235F7"/>
    <w:rsid w:val="00524ACC"/>
    <w:rsid w:val="00525593"/>
    <w:rsid w:val="0052593A"/>
    <w:rsid w:val="00526A01"/>
    <w:rsid w:val="00526B79"/>
    <w:rsid w:val="0053162A"/>
    <w:rsid w:val="00532971"/>
    <w:rsid w:val="00532D03"/>
    <w:rsid w:val="00536CEC"/>
    <w:rsid w:val="00536F34"/>
    <w:rsid w:val="00540FB6"/>
    <w:rsid w:val="00542386"/>
    <w:rsid w:val="005439DC"/>
    <w:rsid w:val="00545E24"/>
    <w:rsid w:val="00547E15"/>
    <w:rsid w:val="005524B3"/>
    <w:rsid w:val="005543AB"/>
    <w:rsid w:val="00555371"/>
    <w:rsid w:val="005571A0"/>
    <w:rsid w:val="00557938"/>
    <w:rsid w:val="00560598"/>
    <w:rsid w:val="005605E1"/>
    <w:rsid w:val="00560BEA"/>
    <w:rsid w:val="0056107D"/>
    <w:rsid w:val="0056278E"/>
    <w:rsid w:val="0056337C"/>
    <w:rsid w:val="00564A42"/>
    <w:rsid w:val="00565B6E"/>
    <w:rsid w:val="005667F3"/>
    <w:rsid w:val="00573062"/>
    <w:rsid w:val="00573437"/>
    <w:rsid w:val="0057673C"/>
    <w:rsid w:val="00576DD2"/>
    <w:rsid w:val="005770AA"/>
    <w:rsid w:val="00581D96"/>
    <w:rsid w:val="00582A57"/>
    <w:rsid w:val="005832FB"/>
    <w:rsid w:val="005834F6"/>
    <w:rsid w:val="00583BA7"/>
    <w:rsid w:val="00587491"/>
    <w:rsid w:val="00587DD4"/>
    <w:rsid w:val="00591759"/>
    <w:rsid w:val="005925C7"/>
    <w:rsid w:val="00593F30"/>
    <w:rsid w:val="00594D2A"/>
    <w:rsid w:val="00595740"/>
    <w:rsid w:val="005A23F7"/>
    <w:rsid w:val="005A5A28"/>
    <w:rsid w:val="005A5E3E"/>
    <w:rsid w:val="005B1875"/>
    <w:rsid w:val="005B1F17"/>
    <w:rsid w:val="005B1FB2"/>
    <w:rsid w:val="005B3837"/>
    <w:rsid w:val="005B4AD9"/>
    <w:rsid w:val="005B56B0"/>
    <w:rsid w:val="005C106A"/>
    <w:rsid w:val="005C156F"/>
    <w:rsid w:val="005C2A7F"/>
    <w:rsid w:val="005C4712"/>
    <w:rsid w:val="005C5A71"/>
    <w:rsid w:val="005C651F"/>
    <w:rsid w:val="005C6BFC"/>
    <w:rsid w:val="005D0411"/>
    <w:rsid w:val="005D115B"/>
    <w:rsid w:val="005D19D9"/>
    <w:rsid w:val="005D1D9E"/>
    <w:rsid w:val="005D22EB"/>
    <w:rsid w:val="005D5CD0"/>
    <w:rsid w:val="005D6D45"/>
    <w:rsid w:val="005E1AD3"/>
    <w:rsid w:val="005E2DD8"/>
    <w:rsid w:val="005E4B7C"/>
    <w:rsid w:val="005E5C92"/>
    <w:rsid w:val="005E6192"/>
    <w:rsid w:val="005E6AE1"/>
    <w:rsid w:val="005E7676"/>
    <w:rsid w:val="005E7D71"/>
    <w:rsid w:val="005F0595"/>
    <w:rsid w:val="005F2B9E"/>
    <w:rsid w:val="005F4467"/>
    <w:rsid w:val="005F4714"/>
    <w:rsid w:val="005F5312"/>
    <w:rsid w:val="005F7E4A"/>
    <w:rsid w:val="006053C7"/>
    <w:rsid w:val="00606449"/>
    <w:rsid w:val="00607850"/>
    <w:rsid w:val="00610EB9"/>
    <w:rsid w:val="00611371"/>
    <w:rsid w:val="00613C78"/>
    <w:rsid w:val="00614029"/>
    <w:rsid w:val="006140EC"/>
    <w:rsid w:val="00614E04"/>
    <w:rsid w:val="0061531C"/>
    <w:rsid w:val="006202E3"/>
    <w:rsid w:val="0062152F"/>
    <w:rsid w:val="00630A68"/>
    <w:rsid w:val="00631026"/>
    <w:rsid w:val="0063125F"/>
    <w:rsid w:val="00632458"/>
    <w:rsid w:val="00633540"/>
    <w:rsid w:val="00634134"/>
    <w:rsid w:val="00634F49"/>
    <w:rsid w:val="00635062"/>
    <w:rsid w:val="00636124"/>
    <w:rsid w:val="006407C1"/>
    <w:rsid w:val="006415A0"/>
    <w:rsid w:val="006462AB"/>
    <w:rsid w:val="00646BEF"/>
    <w:rsid w:val="00647DD7"/>
    <w:rsid w:val="0065309C"/>
    <w:rsid w:val="00656664"/>
    <w:rsid w:val="00660BD1"/>
    <w:rsid w:val="0066169A"/>
    <w:rsid w:val="00661D03"/>
    <w:rsid w:val="006625FA"/>
    <w:rsid w:val="00664094"/>
    <w:rsid w:val="00664C7D"/>
    <w:rsid w:val="00665266"/>
    <w:rsid w:val="006672FA"/>
    <w:rsid w:val="006705E2"/>
    <w:rsid w:val="006711B4"/>
    <w:rsid w:val="006726F7"/>
    <w:rsid w:val="006759CE"/>
    <w:rsid w:val="00680520"/>
    <w:rsid w:val="00680532"/>
    <w:rsid w:val="0068108E"/>
    <w:rsid w:val="006810F7"/>
    <w:rsid w:val="006832EE"/>
    <w:rsid w:val="00683328"/>
    <w:rsid w:val="006833A1"/>
    <w:rsid w:val="006833B2"/>
    <w:rsid w:val="00686B0F"/>
    <w:rsid w:val="00686D76"/>
    <w:rsid w:val="00687672"/>
    <w:rsid w:val="006876BF"/>
    <w:rsid w:val="0068780E"/>
    <w:rsid w:val="00687CCB"/>
    <w:rsid w:val="00690C86"/>
    <w:rsid w:val="00691C81"/>
    <w:rsid w:val="00692D88"/>
    <w:rsid w:val="00692E67"/>
    <w:rsid w:val="00693F05"/>
    <w:rsid w:val="006946CE"/>
    <w:rsid w:val="00694E34"/>
    <w:rsid w:val="00695DDA"/>
    <w:rsid w:val="0069739E"/>
    <w:rsid w:val="006A20B3"/>
    <w:rsid w:val="006A26F5"/>
    <w:rsid w:val="006A2B5B"/>
    <w:rsid w:val="006A4EFB"/>
    <w:rsid w:val="006A6013"/>
    <w:rsid w:val="006A7DC8"/>
    <w:rsid w:val="006B113C"/>
    <w:rsid w:val="006B1FCC"/>
    <w:rsid w:val="006B2524"/>
    <w:rsid w:val="006B6EE9"/>
    <w:rsid w:val="006B7285"/>
    <w:rsid w:val="006B7876"/>
    <w:rsid w:val="006B86E7"/>
    <w:rsid w:val="006C03E6"/>
    <w:rsid w:val="006C2986"/>
    <w:rsid w:val="006C3E0A"/>
    <w:rsid w:val="006C57B2"/>
    <w:rsid w:val="006C73CA"/>
    <w:rsid w:val="006D1481"/>
    <w:rsid w:val="006D1AA0"/>
    <w:rsid w:val="006D3174"/>
    <w:rsid w:val="006D5611"/>
    <w:rsid w:val="006D74B4"/>
    <w:rsid w:val="006E003C"/>
    <w:rsid w:val="006E01E6"/>
    <w:rsid w:val="006E5204"/>
    <w:rsid w:val="006E6D4E"/>
    <w:rsid w:val="006E70A7"/>
    <w:rsid w:val="006F4D8C"/>
    <w:rsid w:val="006F4E44"/>
    <w:rsid w:val="006F52C2"/>
    <w:rsid w:val="006F69D0"/>
    <w:rsid w:val="006F7074"/>
    <w:rsid w:val="007016A2"/>
    <w:rsid w:val="00701C26"/>
    <w:rsid w:val="007021A0"/>
    <w:rsid w:val="00702C84"/>
    <w:rsid w:val="0070317B"/>
    <w:rsid w:val="00703BED"/>
    <w:rsid w:val="007047C1"/>
    <w:rsid w:val="00705260"/>
    <w:rsid w:val="007058C6"/>
    <w:rsid w:val="00706B3E"/>
    <w:rsid w:val="00707196"/>
    <w:rsid w:val="00710423"/>
    <w:rsid w:val="00710D2E"/>
    <w:rsid w:val="0071179E"/>
    <w:rsid w:val="00713191"/>
    <w:rsid w:val="00713C24"/>
    <w:rsid w:val="00716D19"/>
    <w:rsid w:val="00717625"/>
    <w:rsid w:val="00717F04"/>
    <w:rsid w:val="00720EEB"/>
    <w:rsid w:val="007212D6"/>
    <w:rsid w:val="007212FE"/>
    <w:rsid w:val="007218ED"/>
    <w:rsid w:val="0072266A"/>
    <w:rsid w:val="0072444C"/>
    <w:rsid w:val="0072593E"/>
    <w:rsid w:val="00726E52"/>
    <w:rsid w:val="00732CB2"/>
    <w:rsid w:val="00733FD1"/>
    <w:rsid w:val="007342AE"/>
    <w:rsid w:val="00735113"/>
    <w:rsid w:val="00736EE1"/>
    <w:rsid w:val="0073734A"/>
    <w:rsid w:val="00740F82"/>
    <w:rsid w:val="0074142B"/>
    <w:rsid w:val="00742F8C"/>
    <w:rsid w:val="007436E0"/>
    <w:rsid w:val="007438F9"/>
    <w:rsid w:val="007456AA"/>
    <w:rsid w:val="0074648A"/>
    <w:rsid w:val="00746885"/>
    <w:rsid w:val="00747B38"/>
    <w:rsid w:val="0075177E"/>
    <w:rsid w:val="00751C62"/>
    <w:rsid w:val="00752F46"/>
    <w:rsid w:val="0075355F"/>
    <w:rsid w:val="00753D95"/>
    <w:rsid w:val="00754FE8"/>
    <w:rsid w:val="00757D1F"/>
    <w:rsid w:val="007609AD"/>
    <w:rsid w:val="00761DF1"/>
    <w:rsid w:val="00762EE1"/>
    <w:rsid w:val="0076519F"/>
    <w:rsid w:val="007657A3"/>
    <w:rsid w:val="00767705"/>
    <w:rsid w:val="0077039C"/>
    <w:rsid w:val="00771461"/>
    <w:rsid w:val="0077184B"/>
    <w:rsid w:val="00772455"/>
    <w:rsid w:val="00775BEE"/>
    <w:rsid w:val="00776F1A"/>
    <w:rsid w:val="00780382"/>
    <w:rsid w:val="00783276"/>
    <w:rsid w:val="007849E2"/>
    <w:rsid w:val="00785D7A"/>
    <w:rsid w:val="00785F46"/>
    <w:rsid w:val="00786011"/>
    <w:rsid w:val="007865C1"/>
    <w:rsid w:val="00786901"/>
    <w:rsid w:val="00792167"/>
    <w:rsid w:val="007929A4"/>
    <w:rsid w:val="007948E5"/>
    <w:rsid w:val="007950B2"/>
    <w:rsid w:val="00795D17"/>
    <w:rsid w:val="00796EC3"/>
    <w:rsid w:val="00797A15"/>
    <w:rsid w:val="007A0343"/>
    <w:rsid w:val="007A09B1"/>
    <w:rsid w:val="007A1C17"/>
    <w:rsid w:val="007A20E4"/>
    <w:rsid w:val="007A2835"/>
    <w:rsid w:val="007A3B47"/>
    <w:rsid w:val="007B0045"/>
    <w:rsid w:val="007B1D3E"/>
    <w:rsid w:val="007B1F96"/>
    <w:rsid w:val="007B3520"/>
    <w:rsid w:val="007B3931"/>
    <w:rsid w:val="007B3A62"/>
    <w:rsid w:val="007B6484"/>
    <w:rsid w:val="007B7051"/>
    <w:rsid w:val="007B70B2"/>
    <w:rsid w:val="007B77A0"/>
    <w:rsid w:val="007B7F5C"/>
    <w:rsid w:val="007C0D12"/>
    <w:rsid w:val="007C1124"/>
    <w:rsid w:val="007C29F9"/>
    <w:rsid w:val="007C32E4"/>
    <w:rsid w:val="007C6319"/>
    <w:rsid w:val="007C7292"/>
    <w:rsid w:val="007C74C6"/>
    <w:rsid w:val="007D277C"/>
    <w:rsid w:val="007D2DE3"/>
    <w:rsid w:val="007D4156"/>
    <w:rsid w:val="007D4B11"/>
    <w:rsid w:val="007D7691"/>
    <w:rsid w:val="007D7BCC"/>
    <w:rsid w:val="007D7E83"/>
    <w:rsid w:val="007E0018"/>
    <w:rsid w:val="007E008C"/>
    <w:rsid w:val="007E2A03"/>
    <w:rsid w:val="007E2C89"/>
    <w:rsid w:val="007E3822"/>
    <w:rsid w:val="007E43B6"/>
    <w:rsid w:val="007E60F1"/>
    <w:rsid w:val="007E676D"/>
    <w:rsid w:val="007F055F"/>
    <w:rsid w:val="007F104E"/>
    <w:rsid w:val="007F18CF"/>
    <w:rsid w:val="007F318B"/>
    <w:rsid w:val="007F4B75"/>
    <w:rsid w:val="007F61A6"/>
    <w:rsid w:val="007F7332"/>
    <w:rsid w:val="007F73CB"/>
    <w:rsid w:val="00800D4F"/>
    <w:rsid w:val="00803171"/>
    <w:rsid w:val="0080392E"/>
    <w:rsid w:val="008044D4"/>
    <w:rsid w:val="0080571B"/>
    <w:rsid w:val="008115E3"/>
    <w:rsid w:val="008130BC"/>
    <w:rsid w:val="00815CE0"/>
    <w:rsid w:val="0081727B"/>
    <w:rsid w:val="0081773A"/>
    <w:rsid w:val="008224E4"/>
    <w:rsid w:val="00822603"/>
    <w:rsid w:val="00823AC8"/>
    <w:rsid w:val="00823E21"/>
    <w:rsid w:val="0082923D"/>
    <w:rsid w:val="00830ECD"/>
    <w:rsid w:val="0083204D"/>
    <w:rsid w:val="00832AD3"/>
    <w:rsid w:val="0083309F"/>
    <w:rsid w:val="008331B4"/>
    <w:rsid w:val="00834D33"/>
    <w:rsid w:val="0083708D"/>
    <w:rsid w:val="0084179E"/>
    <w:rsid w:val="00844786"/>
    <w:rsid w:val="0084CE9A"/>
    <w:rsid w:val="0085352B"/>
    <w:rsid w:val="008541EB"/>
    <w:rsid w:val="0085575B"/>
    <w:rsid w:val="008565D1"/>
    <w:rsid w:val="0086091A"/>
    <w:rsid w:val="00860D00"/>
    <w:rsid w:val="00863FC7"/>
    <w:rsid w:val="0086609D"/>
    <w:rsid w:val="008667EC"/>
    <w:rsid w:val="00866FD6"/>
    <w:rsid w:val="008673DA"/>
    <w:rsid w:val="00867FEF"/>
    <w:rsid w:val="00870FF2"/>
    <w:rsid w:val="008713B0"/>
    <w:rsid w:val="0087344B"/>
    <w:rsid w:val="00873AA4"/>
    <w:rsid w:val="008756A3"/>
    <w:rsid w:val="008815F8"/>
    <w:rsid w:val="00881602"/>
    <w:rsid w:val="008843AF"/>
    <w:rsid w:val="008847B0"/>
    <w:rsid w:val="00884A57"/>
    <w:rsid w:val="00885C1D"/>
    <w:rsid w:val="00887CA1"/>
    <w:rsid w:val="008920CC"/>
    <w:rsid w:val="0089219A"/>
    <w:rsid w:val="008946ED"/>
    <w:rsid w:val="00895E2D"/>
    <w:rsid w:val="008A1700"/>
    <w:rsid w:val="008A1DF3"/>
    <w:rsid w:val="008A2FEE"/>
    <w:rsid w:val="008A3A8C"/>
    <w:rsid w:val="008A755C"/>
    <w:rsid w:val="008B113D"/>
    <w:rsid w:val="008B2094"/>
    <w:rsid w:val="008B4AC0"/>
    <w:rsid w:val="008B64B4"/>
    <w:rsid w:val="008B6DCF"/>
    <w:rsid w:val="008B7103"/>
    <w:rsid w:val="008C188B"/>
    <w:rsid w:val="008C19AE"/>
    <w:rsid w:val="008C2765"/>
    <w:rsid w:val="008C359A"/>
    <w:rsid w:val="008C38BE"/>
    <w:rsid w:val="008C3FA9"/>
    <w:rsid w:val="008C5CA0"/>
    <w:rsid w:val="008C768F"/>
    <w:rsid w:val="008E0C7E"/>
    <w:rsid w:val="008E4462"/>
    <w:rsid w:val="008E44C0"/>
    <w:rsid w:val="008E53AF"/>
    <w:rsid w:val="008E7B24"/>
    <w:rsid w:val="008F0DA4"/>
    <w:rsid w:val="008F10A9"/>
    <w:rsid w:val="008F216B"/>
    <w:rsid w:val="008F247B"/>
    <w:rsid w:val="008F3C05"/>
    <w:rsid w:val="008F5B3B"/>
    <w:rsid w:val="00900099"/>
    <w:rsid w:val="00900592"/>
    <w:rsid w:val="0090408B"/>
    <w:rsid w:val="009049C7"/>
    <w:rsid w:val="00904A73"/>
    <w:rsid w:val="009059A6"/>
    <w:rsid w:val="00906E6B"/>
    <w:rsid w:val="009078D9"/>
    <w:rsid w:val="0091038B"/>
    <w:rsid w:val="00910E84"/>
    <w:rsid w:val="0091158C"/>
    <w:rsid w:val="00911D49"/>
    <w:rsid w:val="0091215C"/>
    <w:rsid w:val="009149BB"/>
    <w:rsid w:val="00922185"/>
    <w:rsid w:val="00923D47"/>
    <w:rsid w:val="00925249"/>
    <w:rsid w:val="009252F7"/>
    <w:rsid w:val="00925800"/>
    <w:rsid w:val="00925D40"/>
    <w:rsid w:val="009270DE"/>
    <w:rsid w:val="009305E1"/>
    <w:rsid w:val="00933217"/>
    <w:rsid w:val="009344E2"/>
    <w:rsid w:val="00941BDA"/>
    <w:rsid w:val="009449A6"/>
    <w:rsid w:val="009450CA"/>
    <w:rsid w:val="0094594B"/>
    <w:rsid w:val="00945CDB"/>
    <w:rsid w:val="0094783F"/>
    <w:rsid w:val="00947EBA"/>
    <w:rsid w:val="00950258"/>
    <w:rsid w:val="00950EE4"/>
    <w:rsid w:val="00950F66"/>
    <w:rsid w:val="009516CC"/>
    <w:rsid w:val="00951A39"/>
    <w:rsid w:val="00952A76"/>
    <w:rsid w:val="00953E2D"/>
    <w:rsid w:val="00955285"/>
    <w:rsid w:val="009653AC"/>
    <w:rsid w:val="0096582E"/>
    <w:rsid w:val="00965CC5"/>
    <w:rsid w:val="00966941"/>
    <w:rsid w:val="00966B4D"/>
    <w:rsid w:val="009719EF"/>
    <w:rsid w:val="009739AC"/>
    <w:rsid w:val="0097426F"/>
    <w:rsid w:val="00977158"/>
    <w:rsid w:val="009776AD"/>
    <w:rsid w:val="0097771A"/>
    <w:rsid w:val="009807A7"/>
    <w:rsid w:val="0098102B"/>
    <w:rsid w:val="00983872"/>
    <w:rsid w:val="009845D1"/>
    <w:rsid w:val="00984AD2"/>
    <w:rsid w:val="009872C7"/>
    <w:rsid w:val="009875C0"/>
    <w:rsid w:val="00990419"/>
    <w:rsid w:val="009915BE"/>
    <w:rsid w:val="00991B01"/>
    <w:rsid w:val="00992AA0"/>
    <w:rsid w:val="00992F54"/>
    <w:rsid w:val="00995605"/>
    <w:rsid w:val="00997022"/>
    <w:rsid w:val="00997BD9"/>
    <w:rsid w:val="009A01F9"/>
    <w:rsid w:val="009A2187"/>
    <w:rsid w:val="009A4173"/>
    <w:rsid w:val="009A5E1B"/>
    <w:rsid w:val="009A79EC"/>
    <w:rsid w:val="009B1D6A"/>
    <w:rsid w:val="009B3A39"/>
    <w:rsid w:val="009B3EFC"/>
    <w:rsid w:val="009B409F"/>
    <w:rsid w:val="009B5CF8"/>
    <w:rsid w:val="009C1CD2"/>
    <w:rsid w:val="009C52EF"/>
    <w:rsid w:val="009C5A14"/>
    <w:rsid w:val="009C6AD0"/>
    <w:rsid w:val="009C71CB"/>
    <w:rsid w:val="009C7E49"/>
    <w:rsid w:val="009D142E"/>
    <w:rsid w:val="009D2E0A"/>
    <w:rsid w:val="009D3AEF"/>
    <w:rsid w:val="009D5826"/>
    <w:rsid w:val="009D6FD0"/>
    <w:rsid w:val="009D77BA"/>
    <w:rsid w:val="009E0B97"/>
    <w:rsid w:val="009E0F63"/>
    <w:rsid w:val="009E18C0"/>
    <w:rsid w:val="009E18DB"/>
    <w:rsid w:val="009E261F"/>
    <w:rsid w:val="009E27AD"/>
    <w:rsid w:val="009E298B"/>
    <w:rsid w:val="009E33F3"/>
    <w:rsid w:val="009E34BE"/>
    <w:rsid w:val="009E34F1"/>
    <w:rsid w:val="009E43FC"/>
    <w:rsid w:val="009E4EB1"/>
    <w:rsid w:val="009E4F21"/>
    <w:rsid w:val="009E5101"/>
    <w:rsid w:val="009E5B48"/>
    <w:rsid w:val="009E6F57"/>
    <w:rsid w:val="009F1E82"/>
    <w:rsid w:val="009F1E96"/>
    <w:rsid w:val="009F318E"/>
    <w:rsid w:val="009F3EEF"/>
    <w:rsid w:val="009F4DBE"/>
    <w:rsid w:val="009F6344"/>
    <w:rsid w:val="009F648E"/>
    <w:rsid w:val="009F6ADF"/>
    <w:rsid w:val="009F6FE6"/>
    <w:rsid w:val="00A04608"/>
    <w:rsid w:val="00A0495C"/>
    <w:rsid w:val="00A04D48"/>
    <w:rsid w:val="00A04DA9"/>
    <w:rsid w:val="00A057CA"/>
    <w:rsid w:val="00A06497"/>
    <w:rsid w:val="00A06E43"/>
    <w:rsid w:val="00A10172"/>
    <w:rsid w:val="00A21A0D"/>
    <w:rsid w:val="00A24B3C"/>
    <w:rsid w:val="00A2687D"/>
    <w:rsid w:val="00A303EA"/>
    <w:rsid w:val="00A309C0"/>
    <w:rsid w:val="00A33649"/>
    <w:rsid w:val="00A336EB"/>
    <w:rsid w:val="00A35208"/>
    <w:rsid w:val="00A35CEE"/>
    <w:rsid w:val="00A36384"/>
    <w:rsid w:val="00A3653F"/>
    <w:rsid w:val="00A36A2C"/>
    <w:rsid w:val="00A37AEF"/>
    <w:rsid w:val="00A37E08"/>
    <w:rsid w:val="00A419F9"/>
    <w:rsid w:val="00A42670"/>
    <w:rsid w:val="00A42896"/>
    <w:rsid w:val="00A42D0D"/>
    <w:rsid w:val="00A43964"/>
    <w:rsid w:val="00A44C74"/>
    <w:rsid w:val="00A455C1"/>
    <w:rsid w:val="00A4605E"/>
    <w:rsid w:val="00A46148"/>
    <w:rsid w:val="00A465AC"/>
    <w:rsid w:val="00A46705"/>
    <w:rsid w:val="00A47932"/>
    <w:rsid w:val="00A517A9"/>
    <w:rsid w:val="00A536A0"/>
    <w:rsid w:val="00A53B68"/>
    <w:rsid w:val="00A5556B"/>
    <w:rsid w:val="00A56A66"/>
    <w:rsid w:val="00A56B3C"/>
    <w:rsid w:val="00A612D3"/>
    <w:rsid w:val="00A62F9E"/>
    <w:rsid w:val="00A63306"/>
    <w:rsid w:val="00A63AA0"/>
    <w:rsid w:val="00A6449C"/>
    <w:rsid w:val="00A648A8"/>
    <w:rsid w:val="00A6610F"/>
    <w:rsid w:val="00A70A63"/>
    <w:rsid w:val="00A71E48"/>
    <w:rsid w:val="00A72DE7"/>
    <w:rsid w:val="00A73210"/>
    <w:rsid w:val="00A73898"/>
    <w:rsid w:val="00A73D82"/>
    <w:rsid w:val="00A73E75"/>
    <w:rsid w:val="00A73F28"/>
    <w:rsid w:val="00A74414"/>
    <w:rsid w:val="00A7457A"/>
    <w:rsid w:val="00A76963"/>
    <w:rsid w:val="00A7710E"/>
    <w:rsid w:val="00A77188"/>
    <w:rsid w:val="00A77206"/>
    <w:rsid w:val="00A77B63"/>
    <w:rsid w:val="00A815E7"/>
    <w:rsid w:val="00A8168F"/>
    <w:rsid w:val="00A817C4"/>
    <w:rsid w:val="00A83C54"/>
    <w:rsid w:val="00A84C9D"/>
    <w:rsid w:val="00A84D1C"/>
    <w:rsid w:val="00A84E6B"/>
    <w:rsid w:val="00A857B8"/>
    <w:rsid w:val="00A86004"/>
    <w:rsid w:val="00A872DC"/>
    <w:rsid w:val="00A93542"/>
    <w:rsid w:val="00A93FF5"/>
    <w:rsid w:val="00A95522"/>
    <w:rsid w:val="00A95652"/>
    <w:rsid w:val="00A963FA"/>
    <w:rsid w:val="00A96F40"/>
    <w:rsid w:val="00A97470"/>
    <w:rsid w:val="00A97666"/>
    <w:rsid w:val="00A97A28"/>
    <w:rsid w:val="00AA0413"/>
    <w:rsid w:val="00AA2120"/>
    <w:rsid w:val="00AA2EFA"/>
    <w:rsid w:val="00AA2F1D"/>
    <w:rsid w:val="00AA3410"/>
    <w:rsid w:val="00AA3F8A"/>
    <w:rsid w:val="00AA5CDF"/>
    <w:rsid w:val="00AA6FBE"/>
    <w:rsid w:val="00AA795B"/>
    <w:rsid w:val="00AB05A5"/>
    <w:rsid w:val="00AB1E9A"/>
    <w:rsid w:val="00AB1FB3"/>
    <w:rsid w:val="00AB2A53"/>
    <w:rsid w:val="00AB3E53"/>
    <w:rsid w:val="00AB480F"/>
    <w:rsid w:val="00AB506A"/>
    <w:rsid w:val="00AC082B"/>
    <w:rsid w:val="00AC100E"/>
    <w:rsid w:val="00AC30DD"/>
    <w:rsid w:val="00AC32D3"/>
    <w:rsid w:val="00AC6E64"/>
    <w:rsid w:val="00AC6F2F"/>
    <w:rsid w:val="00AD0361"/>
    <w:rsid w:val="00AD10CE"/>
    <w:rsid w:val="00AD166C"/>
    <w:rsid w:val="00AD3A07"/>
    <w:rsid w:val="00AD3B2C"/>
    <w:rsid w:val="00AD503E"/>
    <w:rsid w:val="00AD5BF3"/>
    <w:rsid w:val="00AD5E44"/>
    <w:rsid w:val="00AD612F"/>
    <w:rsid w:val="00AD6C34"/>
    <w:rsid w:val="00AE273F"/>
    <w:rsid w:val="00AE2821"/>
    <w:rsid w:val="00AF0261"/>
    <w:rsid w:val="00AF3134"/>
    <w:rsid w:val="00B00103"/>
    <w:rsid w:val="00B01925"/>
    <w:rsid w:val="00B02DF6"/>
    <w:rsid w:val="00B02F11"/>
    <w:rsid w:val="00B03B71"/>
    <w:rsid w:val="00B05D8E"/>
    <w:rsid w:val="00B05FE6"/>
    <w:rsid w:val="00B06664"/>
    <w:rsid w:val="00B073D0"/>
    <w:rsid w:val="00B112A8"/>
    <w:rsid w:val="00B119C0"/>
    <w:rsid w:val="00B12054"/>
    <w:rsid w:val="00B131DD"/>
    <w:rsid w:val="00B13EFC"/>
    <w:rsid w:val="00B158E8"/>
    <w:rsid w:val="00B160A2"/>
    <w:rsid w:val="00B1639B"/>
    <w:rsid w:val="00B21E99"/>
    <w:rsid w:val="00B23201"/>
    <w:rsid w:val="00B25263"/>
    <w:rsid w:val="00B26E9C"/>
    <w:rsid w:val="00B30938"/>
    <w:rsid w:val="00B30EDA"/>
    <w:rsid w:val="00B3129C"/>
    <w:rsid w:val="00B3138D"/>
    <w:rsid w:val="00B31680"/>
    <w:rsid w:val="00B317DF"/>
    <w:rsid w:val="00B33C2F"/>
    <w:rsid w:val="00B34697"/>
    <w:rsid w:val="00B40576"/>
    <w:rsid w:val="00B4296C"/>
    <w:rsid w:val="00B4326F"/>
    <w:rsid w:val="00B439EC"/>
    <w:rsid w:val="00B500A1"/>
    <w:rsid w:val="00B51667"/>
    <w:rsid w:val="00B541B3"/>
    <w:rsid w:val="00B55B53"/>
    <w:rsid w:val="00B55D40"/>
    <w:rsid w:val="00B5660F"/>
    <w:rsid w:val="00B566B0"/>
    <w:rsid w:val="00B60584"/>
    <w:rsid w:val="00B60874"/>
    <w:rsid w:val="00B61B28"/>
    <w:rsid w:val="00B62373"/>
    <w:rsid w:val="00B63D0A"/>
    <w:rsid w:val="00B64794"/>
    <w:rsid w:val="00B656DF"/>
    <w:rsid w:val="00B66222"/>
    <w:rsid w:val="00B66522"/>
    <w:rsid w:val="00B66553"/>
    <w:rsid w:val="00B67EB0"/>
    <w:rsid w:val="00B728E7"/>
    <w:rsid w:val="00B72E4B"/>
    <w:rsid w:val="00B7425D"/>
    <w:rsid w:val="00B765E3"/>
    <w:rsid w:val="00B76A24"/>
    <w:rsid w:val="00B76D07"/>
    <w:rsid w:val="00B778A9"/>
    <w:rsid w:val="00B77E32"/>
    <w:rsid w:val="00B80770"/>
    <w:rsid w:val="00B8149D"/>
    <w:rsid w:val="00B81AFB"/>
    <w:rsid w:val="00B81C93"/>
    <w:rsid w:val="00B81E21"/>
    <w:rsid w:val="00B83474"/>
    <w:rsid w:val="00B84640"/>
    <w:rsid w:val="00B85133"/>
    <w:rsid w:val="00B86B02"/>
    <w:rsid w:val="00B86FFE"/>
    <w:rsid w:val="00B902A7"/>
    <w:rsid w:val="00B90B51"/>
    <w:rsid w:val="00B91544"/>
    <w:rsid w:val="00B91D69"/>
    <w:rsid w:val="00B92FD1"/>
    <w:rsid w:val="00B9405F"/>
    <w:rsid w:val="00B9460F"/>
    <w:rsid w:val="00B97DF0"/>
    <w:rsid w:val="00BA229F"/>
    <w:rsid w:val="00BA4634"/>
    <w:rsid w:val="00BA6281"/>
    <w:rsid w:val="00BB07E3"/>
    <w:rsid w:val="00BB512A"/>
    <w:rsid w:val="00BB55CB"/>
    <w:rsid w:val="00BC3ED7"/>
    <w:rsid w:val="00BC40B5"/>
    <w:rsid w:val="00BC45E8"/>
    <w:rsid w:val="00BC6842"/>
    <w:rsid w:val="00BC7A34"/>
    <w:rsid w:val="00BC7B5E"/>
    <w:rsid w:val="00BC7E01"/>
    <w:rsid w:val="00BD0AB0"/>
    <w:rsid w:val="00BD0ACA"/>
    <w:rsid w:val="00BD36FB"/>
    <w:rsid w:val="00BD43CD"/>
    <w:rsid w:val="00BD5A81"/>
    <w:rsid w:val="00BE1E43"/>
    <w:rsid w:val="00BE3703"/>
    <w:rsid w:val="00BE4FF7"/>
    <w:rsid w:val="00BE5F34"/>
    <w:rsid w:val="00BE67CA"/>
    <w:rsid w:val="00BE6B63"/>
    <w:rsid w:val="00BE7124"/>
    <w:rsid w:val="00BE7370"/>
    <w:rsid w:val="00BE7578"/>
    <w:rsid w:val="00BE78C4"/>
    <w:rsid w:val="00BE7F02"/>
    <w:rsid w:val="00BF08EC"/>
    <w:rsid w:val="00BF1557"/>
    <w:rsid w:val="00BF1F7C"/>
    <w:rsid w:val="00BF44EC"/>
    <w:rsid w:val="00BF4C99"/>
    <w:rsid w:val="00BF64AD"/>
    <w:rsid w:val="00BF67E1"/>
    <w:rsid w:val="00C00107"/>
    <w:rsid w:val="00C00779"/>
    <w:rsid w:val="00C00F37"/>
    <w:rsid w:val="00C0231D"/>
    <w:rsid w:val="00C02D21"/>
    <w:rsid w:val="00C0541F"/>
    <w:rsid w:val="00C0649F"/>
    <w:rsid w:val="00C068A0"/>
    <w:rsid w:val="00C06D7E"/>
    <w:rsid w:val="00C0706F"/>
    <w:rsid w:val="00C105D1"/>
    <w:rsid w:val="00C1269D"/>
    <w:rsid w:val="00C13B42"/>
    <w:rsid w:val="00C16845"/>
    <w:rsid w:val="00C16889"/>
    <w:rsid w:val="00C20599"/>
    <w:rsid w:val="00C20D70"/>
    <w:rsid w:val="00C21CE5"/>
    <w:rsid w:val="00C23023"/>
    <w:rsid w:val="00C23CF7"/>
    <w:rsid w:val="00C242A3"/>
    <w:rsid w:val="00C24322"/>
    <w:rsid w:val="00C25D1D"/>
    <w:rsid w:val="00C27B6F"/>
    <w:rsid w:val="00C31119"/>
    <w:rsid w:val="00C31AA4"/>
    <w:rsid w:val="00C35AEC"/>
    <w:rsid w:val="00C40453"/>
    <w:rsid w:val="00C43563"/>
    <w:rsid w:val="00C43FA2"/>
    <w:rsid w:val="00C451C8"/>
    <w:rsid w:val="00C4532E"/>
    <w:rsid w:val="00C464D0"/>
    <w:rsid w:val="00C473DF"/>
    <w:rsid w:val="00C4797C"/>
    <w:rsid w:val="00C47D71"/>
    <w:rsid w:val="00C500E9"/>
    <w:rsid w:val="00C5143A"/>
    <w:rsid w:val="00C5238E"/>
    <w:rsid w:val="00C554EB"/>
    <w:rsid w:val="00C5635A"/>
    <w:rsid w:val="00C57078"/>
    <w:rsid w:val="00C572A0"/>
    <w:rsid w:val="00C57DD9"/>
    <w:rsid w:val="00C61EBB"/>
    <w:rsid w:val="00C62D72"/>
    <w:rsid w:val="00C64111"/>
    <w:rsid w:val="00C64FC4"/>
    <w:rsid w:val="00C656D3"/>
    <w:rsid w:val="00C66D34"/>
    <w:rsid w:val="00C66E6D"/>
    <w:rsid w:val="00C70E61"/>
    <w:rsid w:val="00C72A20"/>
    <w:rsid w:val="00C73619"/>
    <w:rsid w:val="00C73802"/>
    <w:rsid w:val="00C74A6B"/>
    <w:rsid w:val="00C74EB9"/>
    <w:rsid w:val="00C7591E"/>
    <w:rsid w:val="00C76DCF"/>
    <w:rsid w:val="00C81C59"/>
    <w:rsid w:val="00C82C24"/>
    <w:rsid w:val="00C861BA"/>
    <w:rsid w:val="00C86433"/>
    <w:rsid w:val="00C86A87"/>
    <w:rsid w:val="00C87552"/>
    <w:rsid w:val="00C906FC"/>
    <w:rsid w:val="00C90F2F"/>
    <w:rsid w:val="00C94634"/>
    <w:rsid w:val="00C964CF"/>
    <w:rsid w:val="00C97F76"/>
    <w:rsid w:val="00CA1141"/>
    <w:rsid w:val="00CA34E2"/>
    <w:rsid w:val="00CA485A"/>
    <w:rsid w:val="00CA5CDD"/>
    <w:rsid w:val="00CA64A0"/>
    <w:rsid w:val="00CA6CEF"/>
    <w:rsid w:val="00CA703F"/>
    <w:rsid w:val="00CB09A1"/>
    <w:rsid w:val="00CB160D"/>
    <w:rsid w:val="00CB216F"/>
    <w:rsid w:val="00CB2FB7"/>
    <w:rsid w:val="00CB39F2"/>
    <w:rsid w:val="00CB7AD5"/>
    <w:rsid w:val="00CC378A"/>
    <w:rsid w:val="00CC46DF"/>
    <w:rsid w:val="00CC5369"/>
    <w:rsid w:val="00CC60C3"/>
    <w:rsid w:val="00CC6DA7"/>
    <w:rsid w:val="00CC7660"/>
    <w:rsid w:val="00CD1271"/>
    <w:rsid w:val="00CD2916"/>
    <w:rsid w:val="00CD36CF"/>
    <w:rsid w:val="00CD3E3B"/>
    <w:rsid w:val="00CD4ACE"/>
    <w:rsid w:val="00CD70E6"/>
    <w:rsid w:val="00CE1DB5"/>
    <w:rsid w:val="00CE23B5"/>
    <w:rsid w:val="00CE3170"/>
    <w:rsid w:val="00CE3436"/>
    <w:rsid w:val="00CE4671"/>
    <w:rsid w:val="00CE4DF9"/>
    <w:rsid w:val="00CE520C"/>
    <w:rsid w:val="00CE5BC6"/>
    <w:rsid w:val="00CF0DBD"/>
    <w:rsid w:val="00CF1F84"/>
    <w:rsid w:val="00CF21FE"/>
    <w:rsid w:val="00CF30DF"/>
    <w:rsid w:val="00CF32E6"/>
    <w:rsid w:val="00CF3687"/>
    <w:rsid w:val="00CF4ACD"/>
    <w:rsid w:val="00CF6FBD"/>
    <w:rsid w:val="00D031B4"/>
    <w:rsid w:val="00D10D8E"/>
    <w:rsid w:val="00D117A8"/>
    <w:rsid w:val="00D117AE"/>
    <w:rsid w:val="00D13177"/>
    <w:rsid w:val="00D15C46"/>
    <w:rsid w:val="00D20086"/>
    <w:rsid w:val="00D2153A"/>
    <w:rsid w:val="00D21D4E"/>
    <w:rsid w:val="00D24BB2"/>
    <w:rsid w:val="00D252C4"/>
    <w:rsid w:val="00D2626B"/>
    <w:rsid w:val="00D32A71"/>
    <w:rsid w:val="00D32CEC"/>
    <w:rsid w:val="00D33D9A"/>
    <w:rsid w:val="00D343EF"/>
    <w:rsid w:val="00D344B5"/>
    <w:rsid w:val="00D35C07"/>
    <w:rsid w:val="00D363F8"/>
    <w:rsid w:val="00D37F14"/>
    <w:rsid w:val="00D40D81"/>
    <w:rsid w:val="00D4105A"/>
    <w:rsid w:val="00D41CC2"/>
    <w:rsid w:val="00D41CF6"/>
    <w:rsid w:val="00D42DFB"/>
    <w:rsid w:val="00D43430"/>
    <w:rsid w:val="00D46BC4"/>
    <w:rsid w:val="00D47356"/>
    <w:rsid w:val="00D530DB"/>
    <w:rsid w:val="00D5541C"/>
    <w:rsid w:val="00D56A4A"/>
    <w:rsid w:val="00D56CE8"/>
    <w:rsid w:val="00D603BF"/>
    <w:rsid w:val="00D62D7F"/>
    <w:rsid w:val="00D62E77"/>
    <w:rsid w:val="00D62F79"/>
    <w:rsid w:val="00D64220"/>
    <w:rsid w:val="00D65D7E"/>
    <w:rsid w:val="00D67AC1"/>
    <w:rsid w:val="00D70157"/>
    <w:rsid w:val="00D728CC"/>
    <w:rsid w:val="00D73850"/>
    <w:rsid w:val="00D73DAA"/>
    <w:rsid w:val="00D75006"/>
    <w:rsid w:val="00D751DA"/>
    <w:rsid w:val="00D7585E"/>
    <w:rsid w:val="00D75AB9"/>
    <w:rsid w:val="00D75FC8"/>
    <w:rsid w:val="00D76B36"/>
    <w:rsid w:val="00D778D3"/>
    <w:rsid w:val="00D804D6"/>
    <w:rsid w:val="00D805F5"/>
    <w:rsid w:val="00D8248B"/>
    <w:rsid w:val="00D84F59"/>
    <w:rsid w:val="00D85938"/>
    <w:rsid w:val="00D86892"/>
    <w:rsid w:val="00D86BF2"/>
    <w:rsid w:val="00D87395"/>
    <w:rsid w:val="00D90659"/>
    <w:rsid w:val="00D92B51"/>
    <w:rsid w:val="00D93987"/>
    <w:rsid w:val="00D94961"/>
    <w:rsid w:val="00DA0276"/>
    <w:rsid w:val="00DA19CF"/>
    <w:rsid w:val="00DA2E3E"/>
    <w:rsid w:val="00DA2F67"/>
    <w:rsid w:val="00DA44BB"/>
    <w:rsid w:val="00DA61F7"/>
    <w:rsid w:val="00DA6235"/>
    <w:rsid w:val="00DA6A7B"/>
    <w:rsid w:val="00DA6CFC"/>
    <w:rsid w:val="00DA6E15"/>
    <w:rsid w:val="00DA77C4"/>
    <w:rsid w:val="00DB0AD5"/>
    <w:rsid w:val="00DB1EDE"/>
    <w:rsid w:val="00DB40B5"/>
    <w:rsid w:val="00DC1DAD"/>
    <w:rsid w:val="00DC65B3"/>
    <w:rsid w:val="00DC7D62"/>
    <w:rsid w:val="00DD0132"/>
    <w:rsid w:val="00DD0696"/>
    <w:rsid w:val="00DD21D6"/>
    <w:rsid w:val="00DD24B9"/>
    <w:rsid w:val="00DD5B01"/>
    <w:rsid w:val="00DD721A"/>
    <w:rsid w:val="00DD7770"/>
    <w:rsid w:val="00DE0B21"/>
    <w:rsid w:val="00DE38BE"/>
    <w:rsid w:val="00DE7321"/>
    <w:rsid w:val="00DE7CB7"/>
    <w:rsid w:val="00DF09D7"/>
    <w:rsid w:val="00DF1111"/>
    <w:rsid w:val="00DF193F"/>
    <w:rsid w:val="00DF247F"/>
    <w:rsid w:val="00DF28FD"/>
    <w:rsid w:val="00DF39E3"/>
    <w:rsid w:val="00DF3C35"/>
    <w:rsid w:val="00DF508B"/>
    <w:rsid w:val="00DF5AA7"/>
    <w:rsid w:val="00DF70A2"/>
    <w:rsid w:val="00E03187"/>
    <w:rsid w:val="00E036E1"/>
    <w:rsid w:val="00E05E01"/>
    <w:rsid w:val="00E0625B"/>
    <w:rsid w:val="00E09208"/>
    <w:rsid w:val="00E1128E"/>
    <w:rsid w:val="00E11993"/>
    <w:rsid w:val="00E13156"/>
    <w:rsid w:val="00E13D2C"/>
    <w:rsid w:val="00E15FB3"/>
    <w:rsid w:val="00E213D5"/>
    <w:rsid w:val="00E22B3D"/>
    <w:rsid w:val="00E2389D"/>
    <w:rsid w:val="00E23CBC"/>
    <w:rsid w:val="00E24131"/>
    <w:rsid w:val="00E24E90"/>
    <w:rsid w:val="00E25C5D"/>
    <w:rsid w:val="00E357BF"/>
    <w:rsid w:val="00E35B39"/>
    <w:rsid w:val="00E36B67"/>
    <w:rsid w:val="00E40FAF"/>
    <w:rsid w:val="00E4181E"/>
    <w:rsid w:val="00E422DA"/>
    <w:rsid w:val="00E42401"/>
    <w:rsid w:val="00E42F89"/>
    <w:rsid w:val="00E4433A"/>
    <w:rsid w:val="00E45452"/>
    <w:rsid w:val="00E45D3D"/>
    <w:rsid w:val="00E47076"/>
    <w:rsid w:val="00E4731D"/>
    <w:rsid w:val="00E51541"/>
    <w:rsid w:val="00E51B21"/>
    <w:rsid w:val="00E52227"/>
    <w:rsid w:val="00E52F30"/>
    <w:rsid w:val="00E54742"/>
    <w:rsid w:val="00E56B48"/>
    <w:rsid w:val="00E5703F"/>
    <w:rsid w:val="00E571DC"/>
    <w:rsid w:val="00E57327"/>
    <w:rsid w:val="00E578A0"/>
    <w:rsid w:val="00E60FDB"/>
    <w:rsid w:val="00E620B2"/>
    <w:rsid w:val="00E62E7B"/>
    <w:rsid w:val="00E65DB2"/>
    <w:rsid w:val="00E65FCD"/>
    <w:rsid w:val="00E678BB"/>
    <w:rsid w:val="00E67C1A"/>
    <w:rsid w:val="00E702A0"/>
    <w:rsid w:val="00E74EB8"/>
    <w:rsid w:val="00E75F95"/>
    <w:rsid w:val="00E76F7F"/>
    <w:rsid w:val="00E77AFC"/>
    <w:rsid w:val="00E8066F"/>
    <w:rsid w:val="00E8277A"/>
    <w:rsid w:val="00E84A34"/>
    <w:rsid w:val="00E864C4"/>
    <w:rsid w:val="00E86CAA"/>
    <w:rsid w:val="00E87627"/>
    <w:rsid w:val="00E87749"/>
    <w:rsid w:val="00E913BB"/>
    <w:rsid w:val="00E91FF7"/>
    <w:rsid w:val="00E92792"/>
    <w:rsid w:val="00E93A95"/>
    <w:rsid w:val="00E94827"/>
    <w:rsid w:val="00E95758"/>
    <w:rsid w:val="00E97409"/>
    <w:rsid w:val="00E97526"/>
    <w:rsid w:val="00EA2163"/>
    <w:rsid w:val="00EA2A7F"/>
    <w:rsid w:val="00EA372F"/>
    <w:rsid w:val="00EA7549"/>
    <w:rsid w:val="00EA7F48"/>
    <w:rsid w:val="00EB2006"/>
    <w:rsid w:val="00EB2194"/>
    <w:rsid w:val="00EB4516"/>
    <w:rsid w:val="00EB4799"/>
    <w:rsid w:val="00EB4B81"/>
    <w:rsid w:val="00EB5A9A"/>
    <w:rsid w:val="00EB5ADD"/>
    <w:rsid w:val="00EB5FDF"/>
    <w:rsid w:val="00EC0986"/>
    <w:rsid w:val="00EC0A82"/>
    <w:rsid w:val="00EC0E73"/>
    <w:rsid w:val="00EC1B52"/>
    <w:rsid w:val="00EC23D3"/>
    <w:rsid w:val="00EC2881"/>
    <w:rsid w:val="00EC2BE0"/>
    <w:rsid w:val="00EC2E78"/>
    <w:rsid w:val="00EC51C1"/>
    <w:rsid w:val="00EC52F6"/>
    <w:rsid w:val="00EC5D6F"/>
    <w:rsid w:val="00EC7885"/>
    <w:rsid w:val="00ED0C39"/>
    <w:rsid w:val="00ED15D3"/>
    <w:rsid w:val="00ED169A"/>
    <w:rsid w:val="00ED216D"/>
    <w:rsid w:val="00ED3574"/>
    <w:rsid w:val="00ED38E7"/>
    <w:rsid w:val="00ED54A3"/>
    <w:rsid w:val="00ED5911"/>
    <w:rsid w:val="00ED62CB"/>
    <w:rsid w:val="00EE1F09"/>
    <w:rsid w:val="00EE2438"/>
    <w:rsid w:val="00EE377F"/>
    <w:rsid w:val="00EE4196"/>
    <w:rsid w:val="00EE5757"/>
    <w:rsid w:val="00EF013D"/>
    <w:rsid w:val="00EF09FF"/>
    <w:rsid w:val="00EF1A7C"/>
    <w:rsid w:val="00EF1D41"/>
    <w:rsid w:val="00EF20B2"/>
    <w:rsid w:val="00EF45DC"/>
    <w:rsid w:val="00EF4724"/>
    <w:rsid w:val="00EF50A6"/>
    <w:rsid w:val="00F00404"/>
    <w:rsid w:val="00F00F2E"/>
    <w:rsid w:val="00F01580"/>
    <w:rsid w:val="00F01CDD"/>
    <w:rsid w:val="00F02034"/>
    <w:rsid w:val="00F06EF3"/>
    <w:rsid w:val="00F10603"/>
    <w:rsid w:val="00F11C7A"/>
    <w:rsid w:val="00F12656"/>
    <w:rsid w:val="00F13749"/>
    <w:rsid w:val="00F14059"/>
    <w:rsid w:val="00F143B2"/>
    <w:rsid w:val="00F14D84"/>
    <w:rsid w:val="00F151EA"/>
    <w:rsid w:val="00F16BEB"/>
    <w:rsid w:val="00F1709A"/>
    <w:rsid w:val="00F200CA"/>
    <w:rsid w:val="00F20550"/>
    <w:rsid w:val="00F21432"/>
    <w:rsid w:val="00F228D7"/>
    <w:rsid w:val="00F233E2"/>
    <w:rsid w:val="00F23831"/>
    <w:rsid w:val="00F23C93"/>
    <w:rsid w:val="00F24516"/>
    <w:rsid w:val="00F26A8B"/>
    <w:rsid w:val="00F26E0F"/>
    <w:rsid w:val="00F31255"/>
    <w:rsid w:val="00F338F0"/>
    <w:rsid w:val="00F33E3B"/>
    <w:rsid w:val="00F40492"/>
    <w:rsid w:val="00F40F5C"/>
    <w:rsid w:val="00F41F66"/>
    <w:rsid w:val="00F421A0"/>
    <w:rsid w:val="00F43ABF"/>
    <w:rsid w:val="00F4412F"/>
    <w:rsid w:val="00F44840"/>
    <w:rsid w:val="00F460ED"/>
    <w:rsid w:val="00F4698C"/>
    <w:rsid w:val="00F46CC1"/>
    <w:rsid w:val="00F47E6F"/>
    <w:rsid w:val="00F565E4"/>
    <w:rsid w:val="00F6741E"/>
    <w:rsid w:val="00F67636"/>
    <w:rsid w:val="00F67BF5"/>
    <w:rsid w:val="00F70ACA"/>
    <w:rsid w:val="00F710EE"/>
    <w:rsid w:val="00F72DAA"/>
    <w:rsid w:val="00F734D2"/>
    <w:rsid w:val="00F74B7D"/>
    <w:rsid w:val="00F7513C"/>
    <w:rsid w:val="00F76AE8"/>
    <w:rsid w:val="00F81F42"/>
    <w:rsid w:val="00F8447C"/>
    <w:rsid w:val="00F844F3"/>
    <w:rsid w:val="00F8496F"/>
    <w:rsid w:val="00F84EB4"/>
    <w:rsid w:val="00F85ED6"/>
    <w:rsid w:val="00F86226"/>
    <w:rsid w:val="00F90480"/>
    <w:rsid w:val="00F90875"/>
    <w:rsid w:val="00F91791"/>
    <w:rsid w:val="00F92CB6"/>
    <w:rsid w:val="00F930F2"/>
    <w:rsid w:val="00F9577A"/>
    <w:rsid w:val="00F95A2D"/>
    <w:rsid w:val="00F95B85"/>
    <w:rsid w:val="00F9614B"/>
    <w:rsid w:val="00F96CF0"/>
    <w:rsid w:val="00F97B37"/>
    <w:rsid w:val="00FA003D"/>
    <w:rsid w:val="00FA05AF"/>
    <w:rsid w:val="00FA3636"/>
    <w:rsid w:val="00FA4AEA"/>
    <w:rsid w:val="00FA4FA0"/>
    <w:rsid w:val="00FA61FA"/>
    <w:rsid w:val="00FA7CD3"/>
    <w:rsid w:val="00FB266F"/>
    <w:rsid w:val="00FB2B9A"/>
    <w:rsid w:val="00FB322A"/>
    <w:rsid w:val="00FB5A80"/>
    <w:rsid w:val="00FB60DF"/>
    <w:rsid w:val="00FB6538"/>
    <w:rsid w:val="00FB6C0F"/>
    <w:rsid w:val="00FB762F"/>
    <w:rsid w:val="00FC15DE"/>
    <w:rsid w:val="00FC18E5"/>
    <w:rsid w:val="00FC26E7"/>
    <w:rsid w:val="00FC326C"/>
    <w:rsid w:val="00FC4A6B"/>
    <w:rsid w:val="00FC4D6B"/>
    <w:rsid w:val="00FC53AC"/>
    <w:rsid w:val="00FC65B4"/>
    <w:rsid w:val="00FD05C3"/>
    <w:rsid w:val="00FD0E11"/>
    <w:rsid w:val="00FD105A"/>
    <w:rsid w:val="00FD13FC"/>
    <w:rsid w:val="00FD4EBC"/>
    <w:rsid w:val="00FD51CF"/>
    <w:rsid w:val="00FD555B"/>
    <w:rsid w:val="00FD680A"/>
    <w:rsid w:val="00FD7E4C"/>
    <w:rsid w:val="00FE2554"/>
    <w:rsid w:val="00FE4BCF"/>
    <w:rsid w:val="00FE539F"/>
    <w:rsid w:val="00FE6395"/>
    <w:rsid w:val="00FEAF96"/>
    <w:rsid w:val="00FF24BC"/>
    <w:rsid w:val="00FF3189"/>
    <w:rsid w:val="00FF38CB"/>
    <w:rsid w:val="00FF4314"/>
    <w:rsid w:val="00FF49EC"/>
    <w:rsid w:val="00FF4A1A"/>
    <w:rsid w:val="00FF553F"/>
    <w:rsid w:val="00FF5F86"/>
    <w:rsid w:val="00FF72FB"/>
    <w:rsid w:val="01145174"/>
    <w:rsid w:val="011C9AF2"/>
    <w:rsid w:val="01A369F5"/>
    <w:rsid w:val="01C4845B"/>
    <w:rsid w:val="0200B808"/>
    <w:rsid w:val="0202C2CB"/>
    <w:rsid w:val="0221A10F"/>
    <w:rsid w:val="022C7335"/>
    <w:rsid w:val="025A1D15"/>
    <w:rsid w:val="0269651D"/>
    <w:rsid w:val="0274D3AE"/>
    <w:rsid w:val="027C9832"/>
    <w:rsid w:val="028E64A6"/>
    <w:rsid w:val="02CF1B02"/>
    <w:rsid w:val="02E180AC"/>
    <w:rsid w:val="0334E649"/>
    <w:rsid w:val="038C50A1"/>
    <w:rsid w:val="03AAA871"/>
    <w:rsid w:val="03B3EA78"/>
    <w:rsid w:val="03F5EBB5"/>
    <w:rsid w:val="0482CD3D"/>
    <w:rsid w:val="04A318D7"/>
    <w:rsid w:val="04BC3E4D"/>
    <w:rsid w:val="050608F4"/>
    <w:rsid w:val="0596A612"/>
    <w:rsid w:val="05B6F1AC"/>
    <w:rsid w:val="06097933"/>
    <w:rsid w:val="061CD450"/>
    <w:rsid w:val="06310579"/>
    <w:rsid w:val="066C870B"/>
    <w:rsid w:val="06B3C051"/>
    <w:rsid w:val="06BE56F3"/>
    <w:rsid w:val="06D6CA69"/>
    <w:rsid w:val="06E0D273"/>
    <w:rsid w:val="0712F0B2"/>
    <w:rsid w:val="079D7A2B"/>
    <w:rsid w:val="07A5E55B"/>
    <w:rsid w:val="08173E05"/>
    <w:rsid w:val="0837A209"/>
    <w:rsid w:val="083FD81C"/>
    <w:rsid w:val="088D56BE"/>
    <w:rsid w:val="08B0A14D"/>
    <w:rsid w:val="08DFC9DE"/>
    <w:rsid w:val="08E880B2"/>
    <w:rsid w:val="08E9A8B2"/>
    <w:rsid w:val="092AE6F0"/>
    <w:rsid w:val="09F6FE9E"/>
    <w:rsid w:val="0A8EC571"/>
    <w:rsid w:val="0B1D698A"/>
    <w:rsid w:val="0B9B32AC"/>
    <w:rsid w:val="0B9E17CE"/>
    <w:rsid w:val="0BA0304A"/>
    <w:rsid w:val="0BB53C61"/>
    <w:rsid w:val="0BCF7E59"/>
    <w:rsid w:val="0BDA1904"/>
    <w:rsid w:val="0BE7D6FE"/>
    <w:rsid w:val="0C09B765"/>
    <w:rsid w:val="0C35005B"/>
    <w:rsid w:val="0C80A83D"/>
    <w:rsid w:val="0CFB1E0A"/>
    <w:rsid w:val="0D2CAE27"/>
    <w:rsid w:val="0D2D688D"/>
    <w:rsid w:val="0D5312EA"/>
    <w:rsid w:val="0D8FC45E"/>
    <w:rsid w:val="0DFB7FF4"/>
    <w:rsid w:val="0E25E85C"/>
    <w:rsid w:val="0E5885E8"/>
    <w:rsid w:val="0E5AD835"/>
    <w:rsid w:val="0F109046"/>
    <w:rsid w:val="0F1BDBF8"/>
    <w:rsid w:val="0F821F40"/>
    <w:rsid w:val="0F83C399"/>
    <w:rsid w:val="0F92FAF8"/>
    <w:rsid w:val="0F93CF80"/>
    <w:rsid w:val="0FC6B88E"/>
    <w:rsid w:val="1018ED37"/>
    <w:rsid w:val="109EE247"/>
    <w:rsid w:val="10CA2BA6"/>
    <w:rsid w:val="10FB58BB"/>
    <w:rsid w:val="113B419F"/>
    <w:rsid w:val="11647587"/>
    <w:rsid w:val="117E57AF"/>
    <w:rsid w:val="119FDA90"/>
    <w:rsid w:val="11B29663"/>
    <w:rsid w:val="11E299CA"/>
    <w:rsid w:val="12202644"/>
    <w:rsid w:val="1220A04D"/>
    <w:rsid w:val="125CFDEE"/>
    <w:rsid w:val="126FCA5C"/>
    <w:rsid w:val="131CF983"/>
    <w:rsid w:val="1392942C"/>
    <w:rsid w:val="13A929B3"/>
    <w:rsid w:val="13B0263A"/>
    <w:rsid w:val="13CA3F0B"/>
    <w:rsid w:val="13EDB6BF"/>
    <w:rsid w:val="145C76CF"/>
    <w:rsid w:val="14D80F60"/>
    <w:rsid w:val="154FB2B7"/>
    <w:rsid w:val="1563A6C4"/>
    <w:rsid w:val="161ECAA6"/>
    <w:rsid w:val="16592978"/>
    <w:rsid w:val="1660AA9C"/>
    <w:rsid w:val="1681B858"/>
    <w:rsid w:val="169D6F70"/>
    <w:rsid w:val="16F57236"/>
    <w:rsid w:val="1719543D"/>
    <w:rsid w:val="171ACC78"/>
    <w:rsid w:val="173D1B30"/>
    <w:rsid w:val="175E35CA"/>
    <w:rsid w:val="176E12C2"/>
    <w:rsid w:val="1787B241"/>
    <w:rsid w:val="17A2E0C8"/>
    <w:rsid w:val="17ACADD6"/>
    <w:rsid w:val="1800B48D"/>
    <w:rsid w:val="1805049D"/>
    <w:rsid w:val="184091EC"/>
    <w:rsid w:val="1909F073"/>
    <w:rsid w:val="194E429A"/>
    <w:rsid w:val="19B52445"/>
    <w:rsid w:val="19D7F3FF"/>
    <w:rsid w:val="19D8D488"/>
    <w:rsid w:val="19DB39DB"/>
    <w:rsid w:val="1AE1F39F"/>
    <w:rsid w:val="1B2AAA84"/>
    <w:rsid w:val="1B368AAA"/>
    <w:rsid w:val="1BAEF1AE"/>
    <w:rsid w:val="1BB43B98"/>
    <w:rsid w:val="1BE90E04"/>
    <w:rsid w:val="1BFDCE61"/>
    <w:rsid w:val="1BFEFD51"/>
    <w:rsid w:val="1CBB62F5"/>
    <w:rsid w:val="1D07C459"/>
    <w:rsid w:val="1D17070A"/>
    <w:rsid w:val="1D27C7C0"/>
    <w:rsid w:val="1D403710"/>
    <w:rsid w:val="1D500BF9"/>
    <w:rsid w:val="1D878F0A"/>
    <w:rsid w:val="1D985A70"/>
    <w:rsid w:val="1DBDDAD8"/>
    <w:rsid w:val="1E1BEF5A"/>
    <w:rsid w:val="1E5C3F65"/>
    <w:rsid w:val="1E9BFA5B"/>
    <w:rsid w:val="1EC79EF5"/>
    <w:rsid w:val="1F053511"/>
    <w:rsid w:val="1FA9DD18"/>
    <w:rsid w:val="1FF9C439"/>
    <w:rsid w:val="202F15A1"/>
    <w:rsid w:val="2046430C"/>
    <w:rsid w:val="211527D9"/>
    <w:rsid w:val="213C2E27"/>
    <w:rsid w:val="219C68FF"/>
    <w:rsid w:val="21B451C6"/>
    <w:rsid w:val="21F231CF"/>
    <w:rsid w:val="22237D1C"/>
    <w:rsid w:val="223D9EB8"/>
    <w:rsid w:val="22844CF3"/>
    <w:rsid w:val="228A3356"/>
    <w:rsid w:val="22D60BBD"/>
    <w:rsid w:val="22DDC004"/>
    <w:rsid w:val="231C19EC"/>
    <w:rsid w:val="232C3810"/>
    <w:rsid w:val="23383960"/>
    <w:rsid w:val="237D2C00"/>
    <w:rsid w:val="23A4885C"/>
    <w:rsid w:val="23D1E79E"/>
    <w:rsid w:val="23DDE620"/>
    <w:rsid w:val="23E55713"/>
    <w:rsid w:val="240B6A07"/>
    <w:rsid w:val="24171445"/>
    <w:rsid w:val="2437A430"/>
    <w:rsid w:val="24D409C1"/>
    <w:rsid w:val="24FAC76F"/>
    <w:rsid w:val="2504F9D6"/>
    <w:rsid w:val="25462CB4"/>
    <w:rsid w:val="2554D00C"/>
    <w:rsid w:val="2610737C"/>
    <w:rsid w:val="266DA02C"/>
    <w:rsid w:val="2680979C"/>
    <w:rsid w:val="2693A74D"/>
    <w:rsid w:val="26B5643A"/>
    <w:rsid w:val="27FFBCCF"/>
    <w:rsid w:val="28217492"/>
    <w:rsid w:val="28339721"/>
    <w:rsid w:val="29A08629"/>
    <w:rsid w:val="2ABA9FDD"/>
    <w:rsid w:val="2AE325CF"/>
    <w:rsid w:val="2B0FF080"/>
    <w:rsid w:val="2B212562"/>
    <w:rsid w:val="2B2B0B26"/>
    <w:rsid w:val="2BA8897F"/>
    <w:rsid w:val="2BC64468"/>
    <w:rsid w:val="2BEF3FE6"/>
    <w:rsid w:val="2C0D12DF"/>
    <w:rsid w:val="2C26418E"/>
    <w:rsid w:val="2C9926C0"/>
    <w:rsid w:val="2CA320AA"/>
    <w:rsid w:val="2CFC8DEF"/>
    <w:rsid w:val="2D257007"/>
    <w:rsid w:val="2D3405C6"/>
    <w:rsid w:val="2DBDDB10"/>
    <w:rsid w:val="2E6A61C8"/>
    <w:rsid w:val="2E6F1976"/>
    <w:rsid w:val="2E7E0FE1"/>
    <w:rsid w:val="2ED1220E"/>
    <w:rsid w:val="2EF5A549"/>
    <w:rsid w:val="2F453309"/>
    <w:rsid w:val="2F648F8F"/>
    <w:rsid w:val="2F811273"/>
    <w:rsid w:val="2F9B60F5"/>
    <w:rsid w:val="3038F5FC"/>
    <w:rsid w:val="304AF92E"/>
    <w:rsid w:val="307F7E94"/>
    <w:rsid w:val="30802887"/>
    <w:rsid w:val="30900298"/>
    <w:rsid w:val="309AA5E9"/>
    <w:rsid w:val="30A7B3D2"/>
    <w:rsid w:val="30FE2DCB"/>
    <w:rsid w:val="310BA9FC"/>
    <w:rsid w:val="310FDD63"/>
    <w:rsid w:val="313A093F"/>
    <w:rsid w:val="3147AC9C"/>
    <w:rsid w:val="3176A9A0"/>
    <w:rsid w:val="31786B1B"/>
    <w:rsid w:val="31F8027A"/>
    <w:rsid w:val="32114C66"/>
    <w:rsid w:val="3224CFF9"/>
    <w:rsid w:val="3226722E"/>
    <w:rsid w:val="32876194"/>
    <w:rsid w:val="32C4EE0E"/>
    <w:rsid w:val="32EBC472"/>
    <w:rsid w:val="33286296"/>
    <w:rsid w:val="33534671"/>
    <w:rsid w:val="335C0DFB"/>
    <w:rsid w:val="336B4A76"/>
    <w:rsid w:val="337CD58D"/>
    <w:rsid w:val="33D829CC"/>
    <w:rsid w:val="33DD5ECD"/>
    <w:rsid w:val="33E15F7F"/>
    <w:rsid w:val="33EA325A"/>
    <w:rsid w:val="3475D5A1"/>
    <w:rsid w:val="349BD072"/>
    <w:rsid w:val="34C9FC0C"/>
    <w:rsid w:val="34E12B30"/>
    <w:rsid w:val="34ECD329"/>
    <w:rsid w:val="3572B654"/>
    <w:rsid w:val="35792F2E"/>
    <w:rsid w:val="359204D4"/>
    <w:rsid w:val="365D953D"/>
    <w:rsid w:val="36D43136"/>
    <w:rsid w:val="36E02772"/>
    <w:rsid w:val="36E1A6A2"/>
    <w:rsid w:val="3709B5C5"/>
    <w:rsid w:val="375B54CD"/>
    <w:rsid w:val="3790D74D"/>
    <w:rsid w:val="37955CCF"/>
    <w:rsid w:val="381DFACB"/>
    <w:rsid w:val="382C97DD"/>
    <w:rsid w:val="383B31AB"/>
    <w:rsid w:val="385C621B"/>
    <w:rsid w:val="389BCC4B"/>
    <w:rsid w:val="396BAA50"/>
    <w:rsid w:val="398E5D67"/>
    <w:rsid w:val="39B2DAC0"/>
    <w:rsid w:val="39C3A24F"/>
    <w:rsid w:val="39F9BA84"/>
    <w:rsid w:val="3A091D13"/>
    <w:rsid w:val="3A3491C3"/>
    <w:rsid w:val="3A3737E3"/>
    <w:rsid w:val="3A866D12"/>
    <w:rsid w:val="3AC93FE0"/>
    <w:rsid w:val="3AFEC3DD"/>
    <w:rsid w:val="3B273AE7"/>
    <w:rsid w:val="3B6AC401"/>
    <w:rsid w:val="3BD837EB"/>
    <w:rsid w:val="3C06E069"/>
    <w:rsid w:val="3C637E27"/>
    <w:rsid w:val="3C7A7B75"/>
    <w:rsid w:val="3C9A3249"/>
    <w:rsid w:val="3CBC7D0C"/>
    <w:rsid w:val="3CF53C1C"/>
    <w:rsid w:val="3D7CFDF0"/>
    <w:rsid w:val="3E154FB7"/>
    <w:rsid w:val="3E851D07"/>
    <w:rsid w:val="3EC549B0"/>
    <w:rsid w:val="3EC719E7"/>
    <w:rsid w:val="3F159696"/>
    <w:rsid w:val="3F2CDAB6"/>
    <w:rsid w:val="3FABA990"/>
    <w:rsid w:val="3FC49470"/>
    <w:rsid w:val="408DBDB6"/>
    <w:rsid w:val="40B186B6"/>
    <w:rsid w:val="4109CC67"/>
    <w:rsid w:val="410A2499"/>
    <w:rsid w:val="411AA7A2"/>
    <w:rsid w:val="412CA5BD"/>
    <w:rsid w:val="413FBB80"/>
    <w:rsid w:val="41B11879"/>
    <w:rsid w:val="41E6287A"/>
    <w:rsid w:val="42648EC6"/>
    <w:rsid w:val="427FE7E4"/>
    <w:rsid w:val="429EB44E"/>
    <w:rsid w:val="42D10EA5"/>
    <w:rsid w:val="42D25DEB"/>
    <w:rsid w:val="42D48FE2"/>
    <w:rsid w:val="42DFA74B"/>
    <w:rsid w:val="431F0CA8"/>
    <w:rsid w:val="43324CCC"/>
    <w:rsid w:val="43846B20"/>
    <w:rsid w:val="43939F41"/>
    <w:rsid w:val="43A39625"/>
    <w:rsid w:val="43A8AA46"/>
    <w:rsid w:val="44059AA2"/>
    <w:rsid w:val="4409FC96"/>
    <w:rsid w:val="4464E7E3"/>
    <w:rsid w:val="447AAB77"/>
    <w:rsid w:val="44A9DFC8"/>
    <w:rsid w:val="44CE1D2D"/>
    <w:rsid w:val="451DA443"/>
    <w:rsid w:val="452C1CD5"/>
    <w:rsid w:val="452EAC49"/>
    <w:rsid w:val="45A6D1C1"/>
    <w:rsid w:val="45F16AE1"/>
    <w:rsid w:val="4617480D"/>
    <w:rsid w:val="46261A7F"/>
    <w:rsid w:val="4639CEC1"/>
    <w:rsid w:val="46828BD3"/>
    <w:rsid w:val="4698F38A"/>
    <w:rsid w:val="46A2F96C"/>
    <w:rsid w:val="46BE8E1B"/>
    <w:rsid w:val="4733F9EB"/>
    <w:rsid w:val="4767040B"/>
    <w:rsid w:val="478F7BA6"/>
    <w:rsid w:val="47AB28FC"/>
    <w:rsid w:val="47EC9592"/>
    <w:rsid w:val="481DA92E"/>
    <w:rsid w:val="48BE3F44"/>
    <w:rsid w:val="48ECA393"/>
    <w:rsid w:val="490A994D"/>
    <w:rsid w:val="4925108F"/>
    <w:rsid w:val="4967867D"/>
    <w:rsid w:val="49C4EBC5"/>
    <w:rsid w:val="4A1FE2A9"/>
    <w:rsid w:val="4A9BDDF8"/>
    <w:rsid w:val="4AC31A71"/>
    <w:rsid w:val="4ACED72A"/>
    <w:rsid w:val="4ACF39A2"/>
    <w:rsid w:val="4AD82576"/>
    <w:rsid w:val="4AFE95A5"/>
    <w:rsid w:val="4B14F0F0"/>
    <w:rsid w:val="4B243654"/>
    <w:rsid w:val="4B2EA0A2"/>
    <w:rsid w:val="4B305A12"/>
    <w:rsid w:val="4B415F63"/>
    <w:rsid w:val="4BE183F6"/>
    <w:rsid w:val="4C2729CB"/>
    <w:rsid w:val="4CAC7CFA"/>
    <w:rsid w:val="4CC6335C"/>
    <w:rsid w:val="4CEFCCA0"/>
    <w:rsid w:val="4D4E1664"/>
    <w:rsid w:val="4D6490A1"/>
    <w:rsid w:val="4D6C81BC"/>
    <w:rsid w:val="4DDB3784"/>
    <w:rsid w:val="4DFEF008"/>
    <w:rsid w:val="4E7E34E5"/>
    <w:rsid w:val="4E8CC67F"/>
    <w:rsid w:val="4E95208F"/>
    <w:rsid w:val="4EB21377"/>
    <w:rsid w:val="4EB380F4"/>
    <w:rsid w:val="4ECDBF73"/>
    <w:rsid w:val="4F390AB0"/>
    <w:rsid w:val="4F4D774D"/>
    <w:rsid w:val="4F607297"/>
    <w:rsid w:val="4F8A1C0F"/>
    <w:rsid w:val="4FBED446"/>
    <w:rsid w:val="5002C47E"/>
    <w:rsid w:val="5015FC36"/>
    <w:rsid w:val="50266DBF"/>
    <w:rsid w:val="5029C2E9"/>
    <w:rsid w:val="507E6118"/>
    <w:rsid w:val="509FB743"/>
    <w:rsid w:val="50A197F0"/>
    <w:rsid w:val="5140CF06"/>
    <w:rsid w:val="51480B37"/>
    <w:rsid w:val="515D5802"/>
    <w:rsid w:val="521677A8"/>
    <w:rsid w:val="524053F1"/>
    <w:rsid w:val="52615B0C"/>
    <w:rsid w:val="52635B22"/>
    <w:rsid w:val="52E0A859"/>
    <w:rsid w:val="53030D87"/>
    <w:rsid w:val="5355EF25"/>
    <w:rsid w:val="537E37D7"/>
    <w:rsid w:val="53854871"/>
    <w:rsid w:val="53A23B27"/>
    <w:rsid w:val="53BE4753"/>
    <w:rsid w:val="54478722"/>
    <w:rsid w:val="54CF194C"/>
    <w:rsid w:val="54DF8972"/>
    <w:rsid w:val="552F9BC1"/>
    <w:rsid w:val="555108ED"/>
    <w:rsid w:val="55529C84"/>
    <w:rsid w:val="55C05EE1"/>
    <w:rsid w:val="560E1E09"/>
    <w:rsid w:val="561DF481"/>
    <w:rsid w:val="561F4777"/>
    <w:rsid w:val="5637860B"/>
    <w:rsid w:val="5642510B"/>
    <w:rsid w:val="568D8B44"/>
    <w:rsid w:val="56BD607D"/>
    <w:rsid w:val="56EDECB0"/>
    <w:rsid w:val="57FFCD52"/>
    <w:rsid w:val="5815CD86"/>
    <w:rsid w:val="58A7B05B"/>
    <w:rsid w:val="58C4B9E0"/>
    <w:rsid w:val="5926432C"/>
    <w:rsid w:val="592AF3C9"/>
    <w:rsid w:val="592F6ABE"/>
    <w:rsid w:val="595DFCD2"/>
    <w:rsid w:val="59CA560A"/>
    <w:rsid w:val="5A35CA49"/>
    <w:rsid w:val="5A42178A"/>
    <w:rsid w:val="5A496F62"/>
    <w:rsid w:val="5A5EE446"/>
    <w:rsid w:val="5A8008AB"/>
    <w:rsid w:val="5A84F730"/>
    <w:rsid w:val="5AC7E303"/>
    <w:rsid w:val="5B546303"/>
    <w:rsid w:val="5B871EE6"/>
    <w:rsid w:val="5C217E9A"/>
    <w:rsid w:val="5C985488"/>
    <w:rsid w:val="5C98BDD2"/>
    <w:rsid w:val="5CA915E4"/>
    <w:rsid w:val="5CBD0B70"/>
    <w:rsid w:val="5CDB90A2"/>
    <w:rsid w:val="5D0EE718"/>
    <w:rsid w:val="5D14C603"/>
    <w:rsid w:val="5D6467BD"/>
    <w:rsid w:val="5D6FEFF7"/>
    <w:rsid w:val="5D89C52E"/>
    <w:rsid w:val="5DA609EF"/>
    <w:rsid w:val="5DE927A4"/>
    <w:rsid w:val="5E1D8705"/>
    <w:rsid w:val="5E2E3471"/>
    <w:rsid w:val="5EA244DA"/>
    <w:rsid w:val="5EDDC6B7"/>
    <w:rsid w:val="5F6B5B55"/>
    <w:rsid w:val="5F8F9C7A"/>
    <w:rsid w:val="5FB5942E"/>
    <w:rsid w:val="5FC69D2F"/>
    <w:rsid w:val="60257646"/>
    <w:rsid w:val="604C1806"/>
    <w:rsid w:val="605936F7"/>
    <w:rsid w:val="60B899BA"/>
    <w:rsid w:val="60C11DBD"/>
    <w:rsid w:val="60C38A0F"/>
    <w:rsid w:val="60EE30A1"/>
    <w:rsid w:val="61314EAD"/>
    <w:rsid w:val="61582325"/>
    <w:rsid w:val="618B4F51"/>
    <w:rsid w:val="61E67051"/>
    <w:rsid w:val="61F25B61"/>
    <w:rsid w:val="6214D001"/>
    <w:rsid w:val="62269884"/>
    <w:rsid w:val="62722504"/>
    <w:rsid w:val="62A7BBEB"/>
    <w:rsid w:val="635967E5"/>
    <w:rsid w:val="638E38D2"/>
    <w:rsid w:val="63A6D34E"/>
    <w:rsid w:val="63D84BD9"/>
    <w:rsid w:val="63EF2823"/>
    <w:rsid w:val="642EBB08"/>
    <w:rsid w:val="64486591"/>
    <w:rsid w:val="64F36341"/>
    <w:rsid w:val="655E8B45"/>
    <w:rsid w:val="65DAC331"/>
    <w:rsid w:val="65F1949E"/>
    <w:rsid w:val="660A85F1"/>
    <w:rsid w:val="664AF82A"/>
    <w:rsid w:val="665A5832"/>
    <w:rsid w:val="665B0C7D"/>
    <w:rsid w:val="668A9244"/>
    <w:rsid w:val="66CB8541"/>
    <w:rsid w:val="6710AC1A"/>
    <w:rsid w:val="672035EB"/>
    <w:rsid w:val="672AA7C6"/>
    <w:rsid w:val="672DA18F"/>
    <w:rsid w:val="674C21EC"/>
    <w:rsid w:val="67680D9B"/>
    <w:rsid w:val="67899413"/>
    <w:rsid w:val="67BBBC49"/>
    <w:rsid w:val="67C6AFC2"/>
    <w:rsid w:val="67C80E14"/>
    <w:rsid w:val="67E74AA1"/>
    <w:rsid w:val="6819BDAE"/>
    <w:rsid w:val="681C35A9"/>
    <w:rsid w:val="695B07FE"/>
    <w:rsid w:val="696F31D0"/>
    <w:rsid w:val="6A4F0D5E"/>
    <w:rsid w:val="6AE8B4F7"/>
    <w:rsid w:val="6AF2D735"/>
    <w:rsid w:val="6B066FE0"/>
    <w:rsid w:val="6B0A23EE"/>
    <w:rsid w:val="6B2C9009"/>
    <w:rsid w:val="6B515E70"/>
    <w:rsid w:val="6B7453DB"/>
    <w:rsid w:val="6C31AD91"/>
    <w:rsid w:val="6C362DA2"/>
    <w:rsid w:val="6C5CCF49"/>
    <w:rsid w:val="6C877013"/>
    <w:rsid w:val="6CB50299"/>
    <w:rsid w:val="6CD5E6F7"/>
    <w:rsid w:val="6CDCBDA5"/>
    <w:rsid w:val="6CED2ED1"/>
    <w:rsid w:val="6D59E088"/>
    <w:rsid w:val="6D754FD3"/>
    <w:rsid w:val="6DB34414"/>
    <w:rsid w:val="6DE3CE66"/>
    <w:rsid w:val="6E067565"/>
    <w:rsid w:val="6E2A3B7D"/>
    <w:rsid w:val="6E881D2E"/>
    <w:rsid w:val="6EBE40F5"/>
    <w:rsid w:val="6ED3B6EA"/>
    <w:rsid w:val="6FB22DDB"/>
    <w:rsid w:val="6FFFBF97"/>
    <w:rsid w:val="70518785"/>
    <w:rsid w:val="705C46FD"/>
    <w:rsid w:val="706AFB26"/>
    <w:rsid w:val="70DF2F0D"/>
    <w:rsid w:val="71067727"/>
    <w:rsid w:val="71EC8B28"/>
    <w:rsid w:val="720B29B8"/>
    <w:rsid w:val="729F8D54"/>
    <w:rsid w:val="72DB35F7"/>
    <w:rsid w:val="72DCC41F"/>
    <w:rsid w:val="72EB6048"/>
    <w:rsid w:val="730883B9"/>
    <w:rsid w:val="7321E7BB"/>
    <w:rsid w:val="733F015D"/>
    <w:rsid w:val="734919F2"/>
    <w:rsid w:val="734CA758"/>
    <w:rsid w:val="73C1FECF"/>
    <w:rsid w:val="73EB7456"/>
    <w:rsid w:val="742750E4"/>
    <w:rsid w:val="752E73CE"/>
    <w:rsid w:val="757F255B"/>
    <w:rsid w:val="75B507AD"/>
    <w:rsid w:val="75CF2902"/>
    <w:rsid w:val="7623FD29"/>
    <w:rsid w:val="762909BE"/>
    <w:rsid w:val="76580079"/>
    <w:rsid w:val="7669FEA9"/>
    <w:rsid w:val="767A9E2E"/>
    <w:rsid w:val="76F62823"/>
    <w:rsid w:val="7775B8AB"/>
    <w:rsid w:val="77AD0F76"/>
    <w:rsid w:val="77AECF53"/>
    <w:rsid w:val="780989D6"/>
    <w:rsid w:val="7825395C"/>
    <w:rsid w:val="78336404"/>
    <w:rsid w:val="7862D5E8"/>
    <w:rsid w:val="78A3E4B7"/>
    <w:rsid w:val="78ACE749"/>
    <w:rsid w:val="78BA9550"/>
    <w:rsid w:val="791000E5"/>
    <w:rsid w:val="7923BE86"/>
    <w:rsid w:val="79360ADE"/>
    <w:rsid w:val="79369959"/>
    <w:rsid w:val="79700A88"/>
    <w:rsid w:val="79B8A5CE"/>
    <w:rsid w:val="79D224E8"/>
    <w:rsid w:val="7A1BFBD8"/>
    <w:rsid w:val="7A441E2E"/>
    <w:rsid w:val="7AB18A36"/>
    <w:rsid w:val="7AB70CD0"/>
    <w:rsid w:val="7ACC12D3"/>
    <w:rsid w:val="7B14A71F"/>
    <w:rsid w:val="7B165825"/>
    <w:rsid w:val="7B474894"/>
    <w:rsid w:val="7B67E38D"/>
    <w:rsid w:val="7B74F175"/>
    <w:rsid w:val="7BA6F489"/>
    <w:rsid w:val="7BCED5E9"/>
    <w:rsid w:val="7C076CF8"/>
    <w:rsid w:val="7C1A96E6"/>
    <w:rsid w:val="7C2BD5EA"/>
    <w:rsid w:val="7C5AC7D0"/>
    <w:rsid w:val="7C681432"/>
    <w:rsid w:val="7CA7AE31"/>
    <w:rsid w:val="7CAD719B"/>
    <w:rsid w:val="7CBE43F1"/>
    <w:rsid w:val="7D02B7CF"/>
    <w:rsid w:val="7D629693"/>
    <w:rsid w:val="7D64F473"/>
    <w:rsid w:val="7DC311D1"/>
    <w:rsid w:val="7DD1BA0B"/>
    <w:rsid w:val="7DD25183"/>
    <w:rsid w:val="7E3710FB"/>
    <w:rsid w:val="7E4D4400"/>
    <w:rsid w:val="7E642BEC"/>
    <w:rsid w:val="7E7C6F57"/>
    <w:rsid w:val="7E89841B"/>
    <w:rsid w:val="7EBCDA91"/>
    <w:rsid w:val="7EC8B29E"/>
    <w:rsid w:val="7F198D41"/>
    <w:rsid w:val="7F21A311"/>
    <w:rsid w:val="7F45E9BF"/>
    <w:rsid w:val="7F53187B"/>
    <w:rsid w:val="7FB2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B3C7D396-9D7E-4BDD-8292-54B1C5CD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pt-BR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8B6DC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6D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6DCF"/>
    <w:rPr>
      <w:lang w:val="pt-BR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8B6D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6DCF"/>
    <w:rPr>
      <w:b/>
      <w:bCs/>
      <w:lang w:val="pt-BR" w:eastAsia="de-DE"/>
    </w:rPr>
  </w:style>
  <w:style w:type="paragraph" w:styleId="berarbeitung">
    <w:name w:val="Revision"/>
    <w:hidden/>
    <w:uiPriority w:val="99"/>
    <w:semiHidden/>
    <w:rsid w:val="00B91D69"/>
    <w:rPr>
      <w:sz w:val="24"/>
      <w:szCs w:val="24"/>
      <w:lang w:eastAsia="de-DE"/>
    </w:rPr>
  </w:style>
  <w:style w:type="character" w:styleId="Erwhnung">
    <w:name w:val="Mention"/>
    <w:basedOn w:val="Absatz-Standardschriftart"/>
    <w:uiPriority w:val="99"/>
    <w:unhideWhenUsed/>
    <w:rsid w:val="00C82C24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5D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7.gi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julius-blum-gmbh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blum.com" TargetMode="External"/><Relationship Id="rId25" Type="http://schemas.openxmlformats.org/officeDocument/2006/relationships/hyperlink" Target="https://www.blum.com/at/de/unternehmen/presse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mailto:presseinfo@blum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yperlink" Target="http://www.instagram.com/blum_group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://www.youtube.com/user/JuliusBlumGmbH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9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Stefan Baumann</DisplayName>
        <AccountId>16</AccountId>
        <AccountType/>
      </UserInfo>
      <UserInfo>
        <DisplayName>Samuel Duerr</DisplayName>
        <AccountId>21</AccountId>
        <AccountType/>
      </UserInfo>
      <UserInfo>
        <DisplayName>Philipp Blum</DisplayName>
        <AccountId>25</AccountId>
        <AccountType/>
      </UserInfo>
      <UserInfo>
        <DisplayName>Martin Blum</DisplayName>
        <AccountId>26</AccountId>
        <AccountType/>
      </UserInfo>
      <UserInfo>
        <DisplayName>Susan Heine</DisplayName>
        <AccountId>183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7" ma:contentTypeDescription="Ein neues Dokument erstellen." ma:contentTypeScope="" ma:versionID="d478f2bec29d4b56521542bba5e45489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1e4d1b691424277245f4d3d6601773f0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4.xml><?xml version="1.0" encoding="utf-8"?>
<ds:datastoreItem xmlns:ds="http://schemas.openxmlformats.org/officeDocument/2006/customXml" ds:itemID="{4BF25CC1-FD83-424D-976D-F75B5987A6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1430</Words>
  <Characters>9012</Characters>
  <Application>Microsoft Office Word</Application>
  <DocSecurity>0</DocSecurity>
  <Lines>75</Lines>
  <Paragraphs>20</Paragraphs>
  <ScaleCrop>false</ScaleCrop>
  <Company>LightHaus Marketing Navigation GmbH</Company>
  <LinksUpToDate>false</LinksUpToDate>
  <CharactersWithSpaces>10422</CharactersWithSpaces>
  <SharedDoc>false</SharedDoc>
  <HLinks>
    <vt:vector size="42" baseType="variant">
      <vt:variant>
        <vt:i4>3145765</vt:i4>
      </vt:variant>
      <vt:variant>
        <vt:i4>18</vt:i4>
      </vt:variant>
      <vt:variant>
        <vt:i4>0</vt:i4>
      </vt:variant>
      <vt:variant>
        <vt:i4>5</vt:i4>
      </vt:variant>
      <vt:variant>
        <vt:lpwstr>https://www.blum.com/at/de/unternehmen/presse/</vt:lpwstr>
      </vt:variant>
      <vt:variant>
        <vt:lpwstr/>
      </vt:variant>
      <vt:variant>
        <vt:i4>4456569</vt:i4>
      </vt:variant>
      <vt:variant>
        <vt:i4>15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12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2228266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http://www.blum.com/sustainability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Caroline Egelhofer</cp:lastModifiedBy>
  <cp:revision>16</cp:revision>
  <cp:lastPrinted>2014-11-13T22:42:00Z</cp:lastPrinted>
  <dcterms:created xsi:type="dcterms:W3CDTF">2023-07-13T07:10:00Z</dcterms:created>
  <dcterms:modified xsi:type="dcterms:W3CDTF">2023-07-19T07:49:00Z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Jahr">
    <vt:lpwstr>2020</vt:lpwstr>
  </property>
  <property fmtid="{D5CDD505-2E9C-101B-9397-08002B2CF9AE}" pid="6" name="Master">
    <vt:bool>true</vt:bool>
  </property>
  <property fmtid="{D5CDD505-2E9C-101B-9397-08002B2CF9AE}" pid="7" name="oda1e5effe834a718911ae362d38bd70">
    <vt:lpwstr>Unternehmen|8b326ae8-0ff3-43ba-bfa4-ea1a24d2afc1</vt:lpwstr>
  </property>
  <property fmtid="{D5CDD505-2E9C-101B-9397-08002B2CF9AE}" pid="8" name="Sprache">
    <vt:lpwstr>DE - deutsch</vt:lpwstr>
  </property>
  <property fmtid="{D5CDD505-2E9C-101B-9397-08002B2CF9AE}" pid="9" name="Inhaltstyp">
    <vt:lpwstr>Pressetext</vt:lpwstr>
  </property>
  <property fmtid="{D5CDD505-2E9C-101B-9397-08002B2CF9AE}" pid="10" name="Thema">
    <vt:lpwstr>VORLAGE</vt:lpwstr>
  </property>
  <property fmtid="{D5CDD505-2E9C-101B-9397-08002B2CF9AE}" pid="11" name="Titel">
    <vt:lpwstr>VORLAGE</vt:lpwstr>
  </property>
  <property fmtid="{D5CDD505-2E9C-101B-9397-08002B2CF9AE}" pid="12" name="MediaServiceImageTags">
    <vt:lpwstr/>
  </property>
</Properties>
</file>